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80" w:rsidRPr="00EA058B" w:rsidRDefault="00D61E80" w:rsidP="00D61E80">
      <w:pPr>
        <w:pStyle w:val="CRCoverPage"/>
        <w:tabs>
          <w:tab w:val="right" w:pos="9639"/>
        </w:tabs>
        <w:spacing w:after="0"/>
        <w:rPr>
          <w:rFonts w:eastAsia="MS Mincho" w:cs="Arial"/>
          <w:b/>
          <w:sz w:val="22"/>
          <w:szCs w:val="22"/>
        </w:rPr>
      </w:pPr>
      <w:bookmarkStart w:id="0" w:name="OLE_LINK41"/>
      <w:bookmarkStart w:id="1" w:name="OLE_LINK42"/>
      <w:bookmarkStart w:id="2" w:name="OLE_LINK39"/>
      <w:bookmarkStart w:id="3" w:name="OLE_LINK40"/>
      <w:r w:rsidRPr="00EA058B">
        <w:rPr>
          <w:rFonts w:eastAsia="MS Mincho" w:cs="Arial"/>
          <w:b/>
          <w:sz w:val="22"/>
          <w:szCs w:val="22"/>
        </w:rPr>
        <w:t>3GPP TSG-RAN WG2 Meeting #113bis-e</w:t>
      </w:r>
      <w:r w:rsidR="00EA058B">
        <w:rPr>
          <w:rFonts w:eastAsia="MS Mincho" w:cs="Arial"/>
          <w:b/>
          <w:sz w:val="22"/>
          <w:szCs w:val="22"/>
        </w:rPr>
        <w:t xml:space="preserve">                                          </w:t>
      </w:r>
      <w:bookmarkStart w:id="4" w:name="_GoBack"/>
      <w:bookmarkEnd w:id="4"/>
      <w:r w:rsidR="00EA058B">
        <w:rPr>
          <w:rFonts w:eastAsia="MS Mincho" w:cs="Arial"/>
          <w:b/>
          <w:sz w:val="22"/>
          <w:szCs w:val="22"/>
        </w:rPr>
        <w:t xml:space="preserve">     </w:t>
      </w:r>
      <w:r w:rsidR="00BC7C94" w:rsidRPr="00BC7C94">
        <w:rPr>
          <w:rFonts w:eastAsia="MS Mincho" w:cs="Arial"/>
          <w:b/>
          <w:sz w:val="22"/>
          <w:szCs w:val="22"/>
        </w:rPr>
        <w:t>R2-2102718</w:t>
      </w:r>
    </w:p>
    <w:p w:rsidR="00D61E80" w:rsidRPr="00EA058B" w:rsidRDefault="00D61E80" w:rsidP="00D61E80">
      <w:pPr>
        <w:pStyle w:val="CRCoverPage"/>
        <w:tabs>
          <w:tab w:val="right" w:pos="9639"/>
        </w:tabs>
        <w:spacing w:after="0"/>
        <w:rPr>
          <w:rFonts w:eastAsia="MS Mincho" w:cs="Arial"/>
          <w:b/>
          <w:sz w:val="22"/>
          <w:szCs w:val="22"/>
        </w:rPr>
      </w:pPr>
      <w:r w:rsidRPr="00EA058B">
        <w:rPr>
          <w:rFonts w:eastAsia="MS Mincho" w:cs="Arial"/>
          <w:b/>
          <w:sz w:val="22"/>
          <w:szCs w:val="22"/>
        </w:rPr>
        <w:t>Online, April 12 – April 20, 2021</w:t>
      </w:r>
    </w:p>
    <w:bookmarkEnd w:id="0"/>
    <w:bookmarkEnd w:id="1"/>
    <w:bookmarkEnd w:id="2"/>
    <w:bookmarkEnd w:id="3"/>
    <w:p w:rsidR="0035798C" w:rsidRPr="00EA058B" w:rsidRDefault="0035798C">
      <w:pPr>
        <w:tabs>
          <w:tab w:val="center" w:pos="4536"/>
          <w:tab w:val="right" w:pos="9072"/>
        </w:tabs>
        <w:spacing w:after="0" w:line="240" w:lineRule="auto"/>
        <w:rPr>
          <w:rFonts w:ascii="Arial" w:eastAsia="宋体" w:hAnsi="Arial"/>
          <w:b/>
          <w:sz w:val="18"/>
          <w:szCs w:val="18"/>
          <w:lang w:val="en-GB" w:eastAsia="zh-CN"/>
        </w:rPr>
      </w:pPr>
    </w:p>
    <w:p w:rsidR="0035798C" w:rsidRDefault="00003EC9">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Pr="00164ADF" w:rsidRDefault="00003EC9">
      <w:pPr>
        <w:tabs>
          <w:tab w:val="left" w:pos="1800"/>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5" w:name="OLE_LINK7"/>
      <w:bookmarkStart w:id="6" w:name="OLE_LINK8"/>
      <w:bookmarkStart w:id="7" w:name="OLE_LINK3"/>
      <w:r w:rsidR="005F74D1" w:rsidRPr="00164ADF">
        <w:rPr>
          <w:rFonts w:ascii="Arial" w:eastAsiaTheme="minorEastAsia" w:hAnsi="Arial" w:cs="Arial"/>
          <w:b/>
          <w:sz w:val="22"/>
          <w:szCs w:val="22"/>
          <w:lang w:eastAsia="zh-CN"/>
        </w:rPr>
        <w:t>Dynamic PTM</w:t>
      </w:r>
      <w:r w:rsidR="00164ADF">
        <w:rPr>
          <w:rFonts w:ascii="Arial" w:eastAsiaTheme="minorEastAsia" w:hAnsi="Arial" w:cs="Arial" w:hint="eastAsia"/>
          <w:b/>
          <w:sz w:val="22"/>
          <w:szCs w:val="22"/>
          <w:lang w:eastAsia="zh-CN"/>
        </w:rPr>
        <w:t>/</w:t>
      </w:r>
      <w:r w:rsidR="005F74D1" w:rsidRPr="00164ADF">
        <w:rPr>
          <w:rFonts w:ascii="Arial" w:eastAsiaTheme="minorEastAsia" w:hAnsi="Arial" w:cs="Arial"/>
          <w:b/>
          <w:sz w:val="22"/>
          <w:szCs w:val="22"/>
          <w:lang w:eastAsia="zh-CN"/>
        </w:rPr>
        <w:t xml:space="preserve">PTP </w:t>
      </w:r>
      <w:r w:rsidR="001D4BEB">
        <w:rPr>
          <w:rFonts w:ascii="Arial" w:eastAsiaTheme="minorEastAsia" w:hAnsi="Arial" w:cs="Arial" w:hint="eastAsia"/>
          <w:b/>
          <w:sz w:val="22"/>
          <w:szCs w:val="22"/>
          <w:lang w:eastAsia="zh-CN"/>
        </w:rPr>
        <w:t>S</w:t>
      </w:r>
      <w:r w:rsidR="005F74D1" w:rsidRPr="00164ADF">
        <w:rPr>
          <w:rFonts w:ascii="Arial" w:eastAsiaTheme="minorEastAsia" w:hAnsi="Arial" w:cs="Arial"/>
          <w:b/>
          <w:sz w:val="22"/>
          <w:szCs w:val="22"/>
          <w:lang w:eastAsia="zh-CN"/>
        </w:rPr>
        <w:t>witch</w:t>
      </w:r>
      <w:bookmarkEnd w:id="5"/>
      <w:bookmarkEnd w:id="6"/>
      <w:bookmarkEnd w:id="7"/>
    </w:p>
    <w:p w:rsidR="0035798C" w:rsidRDefault="005F74D1">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t>8.1.2.</w:t>
      </w:r>
      <w:r>
        <w:rPr>
          <w:rFonts w:ascii="Arial" w:eastAsiaTheme="minorEastAsia" w:hAnsi="Arial" w:cs="Arial" w:hint="eastAsia"/>
          <w:b/>
          <w:sz w:val="22"/>
          <w:szCs w:val="22"/>
          <w:lang w:eastAsia="zh-CN"/>
        </w:rPr>
        <w:t>2</w:t>
      </w:r>
    </w:p>
    <w:p w:rsidR="0035798C" w:rsidRDefault="00003EC9">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pPr>
        <w:pStyle w:val="1"/>
        <w:tabs>
          <w:tab w:val="clear" w:pos="567"/>
          <w:tab w:val="left" w:pos="432"/>
        </w:tabs>
        <w:spacing w:line="240" w:lineRule="auto"/>
        <w:ind w:left="432" w:hanging="432"/>
        <w:jc w:val="both"/>
        <w:rPr>
          <w:szCs w:val="28"/>
        </w:rPr>
      </w:pPr>
      <w:bookmarkStart w:id="8" w:name="OLE_LINK2"/>
      <w:bookmarkStart w:id="9" w:name="OLE_LINK1"/>
      <w:r>
        <w:rPr>
          <w:szCs w:val="28"/>
        </w:rPr>
        <w:t>Introduction</w:t>
      </w:r>
    </w:p>
    <w:p w:rsidR="004B0E63" w:rsidRDefault="005528F1" w:rsidP="002A3189">
      <w:pPr>
        <w:pStyle w:val="a0"/>
        <w:spacing w:before="120"/>
        <w:rPr>
          <w:rFonts w:eastAsia="宋体"/>
          <w:lang w:val="en-GB" w:eastAsia="zh-CN"/>
        </w:rPr>
      </w:pPr>
      <w:r>
        <w:rPr>
          <w:rFonts w:eastAsia="宋体"/>
          <w:lang w:val="en-GB" w:eastAsia="zh-CN"/>
        </w:rPr>
        <w:t>Dynamic</w:t>
      </w:r>
      <w:r>
        <w:rPr>
          <w:rFonts w:eastAsia="宋体" w:hint="eastAsia"/>
          <w:lang w:val="en-GB" w:eastAsia="zh-CN"/>
        </w:rPr>
        <w:t xml:space="preserve"> PTM/PTP switch is an </w:t>
      </w:r>
      <w:r w:rsidR="00654A23">
        <w:rPr>
          <w:rFonts w:eastAsia="宋体"/>
          <w:lang w:val="en-GB" w:eastAsia="zh-CN"/>
        </w:rPr>
        <w:t>important</w:t>
      </w:r>
      <w:r w:rsidR="00654A23">
        <w:rPr>
          <w:rFonts w:eastAsia="宋体" w:hint="eastAsia"/>
          <w:lang w:val="en-GB" w:eastAsia="zh-CN"/>
        </w:rPr>
        <w:t xml:space="preserve"> </w:t>
      </w:r>
      <w:r w:rsidR="007C666A">
        <w:rPr>
          <w:rFonts w:eastAsia="宋体"/>
          <w:lang w:val="en-GB" w:eastAsia="zh-CN"/>
        </w:rPr>
        <w:t>topic</w:t>
      </w:r>
      <w:r w:rsidR="00654A23">
        <w:rPr>
          <w:rFonts w:eastAsia="宋体" w:hint="eastAsia"/>
          <w:lang w:val="en-GB" w:eastAsia="zh-CN"/>
        </w:rPr>
        <w:t xml:space="preserve"> for reliability improvement and service conti</w:t>
      </w:r>
      <w:r w:rsidR="004B0E63">
        <w:rPr>
          <w:rFonts w:eastAsia="宋体" w:hint="eastAsia"/>
          <w:lang w:val="en-GB" w:eastAsia="zh-CN"/>
        </w:rPr>
        <w:t>n</w:t>
      </w:r>
      <w:r w:rsidR="00654A23">
        <w:rPr>
          <w:rFonts w:eastAsia="宋体" w:hint="eastAsia"/>
          <w:lang w:val="en-GB" w:eastAsia="zh-CN"/>
        </w:rPr>
        <w:t>uity</w:t>
      </w:r>
      <w:r w:rsidR="001136A2">
        <w:rPr>
          <w:rFonts w:eastAsia="宋体"/>
          <w:lang w:val="en-GB" w:eastAsia="zh-CN"/>
        </w:rPr>
        <w:t>.</w:t>
      </w:r>
      <w:r w:rsidR="00470150">
        <w:rPr>
          <w:rFonts w:eastAsia="宋体" w:hint="eastAsia"/>
          <w:lang w:val="en-GB" w:eastAsia="zh-CN"/>
        </w:rPr>
        <w:t xml:space="preserve"> </w:t>
      </w:r>
      <w:r w:rsidR="0063785B">
        <w:rPr>
          <w:rFonts w:eastAsia="宋体"/>
          <w:lang w:val="en-GB" w:eastAsia="zh-CN"/>
        </w:rPr>
        <w:t>I</w:t>
      </w:r>
      <w:r w:rsidR="0063785B">
        <w:rPr>
          <w:rFonts w:eastAsia="宋体" w:hint="eastAsia"/>
          <w:lang w:val="en-GB" w:eastAsia="zh-CN"/>
        </w:rPr>
        <w:t xml:space="preserve">n RAN2#113-e, </w:t>
      </w:r>
      <w:r w:rsidR="00470150">
        <w:rPr>
          <w:rFonts w:eastAsia="宋体" w:hint="eastAsia"/>
          <w:lang w:val="en-GB" w:eastAsia="zh-CN"/>
        </w:rPr>
        <w:t>RAN2 reached below agreement.</w:t>
      </w:r>
    </w:p>
    <w:p w:rsidR="00470150" w:rsidRPr="00071168" w:rsidRDefault="00470150" w:rsidP="00470150">
      <w:pPr>
        <w:pStyle w:val="Doc-text2"/>
        <w:pBdr>
          <w:top w:val="single" w:sz="4" w:space="1" w:color="auto"/>
          <w:left w:val="single" w:sz="4" w:space="4" w:color="auto"/>
          <w:bottom w:val="single" w:sz="4" w:space="1" w:color="auto"/>
          <w:right w:val="single" w:sz="4" w:space="4" w:color="auto"/>
        </w:pBdr>
        <w:ind w:left="363"/>
        <w:rPr>
          <w:lang w:val="en-US"/>
        </w:rPr>
      </w:pPr>
      <w:r w:rsidRPr="00071168">
        <w:rPr>
          <w:lang w:val="en-US"/>
        </w:rPr>
        <w:t>For the case that both PTM and PTP are RLC-UM, configuration with No L2 ARQ and with PDCP anchored PTM – PTP switching shall be supported (e.g. for services that would typically be configured with RLC UM for unicast).</w:t>
      </w:r>
    </w:p>
    <w:p w:rsidR="008D37C4" w:rsidRDefault="00B5555D" w:rsidP="002A3189">
      <w:pPr>
        <w:pStyle w:val="a0"/>
        <w:spacing w:before="120"/>
        <w:rPr>
          <w:rFonts w:eastAsia="宋体"/>
          <w:lang w:val="en-GB" w:eastAsia="zh-CN"/>
        </w:rPr>
      </w:pPr>
      <w:r>
        <w:rPr>
          <w:rFonts w:eastAsia="宋体"/>
          <w:lang w:eastAsia="zh-CN"/>
        </w:rPr>
        <w:t>After RAN2#113-e</w:t>
      </w:r>
      <w:r>
        <w:rPr>
          <w:rFonts w:eastAsia="宋体" w:hint="eastAsia"/>
          <w:lang w:val="en-GB" w:eastAsia="zh-CN"/>
        </w:rPr>
        <w:t xml:space="preserve">, </w:t>
      </w:r>
      <w:r w:rsidR="006D0D77">
        <w:rPr>
          <w:rFonts w:eastAsia="宋体"/>
          <w:lang w:val="en-GB" w:eastAsia="zh-CN"/>
        </w:rPr>
        <w:t>dynamic PTM/PTP switch</w:t>
      </w:r>
      <w:r w:rsidR="006D0D77">
        <w:rPr>
          <w:rFonts w:eastAsia="宋体" w:hint="eastAsia"/>
          <w:lang w:val="en-GB" w:eastAsia="zh-CN"/>
        </w:rPr>
        <w:t xml:space="preserve"> has been discussed in </w:t>
      </w:r>
      <w:r>
        <w:rPr>
          <w:rFonts w:eastAsia="宋体" w:hint="eastAsia"/>
          <w:lang w:val="en-GB" w:eastAsia="zh-CN"/>
        </w:rPr>
        <w:t xml:space="preserve">email discussion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_Ref67391004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lang w:val="en-GB" w:eastAsia="zh-CN"/>
        </w:rPr>
        <w:t xml:space="preserve">. This contribution will </w:t>
      </w:r>
      <w:r w:rsidR="008D37C4">
        <w:rPr>
          <w:rFonts w:eastAsia="宋体"/>
          <w:lang w:val="en-GB" w:eastAsia="zh-CN"/>
        </w:rPr>
        <w:t xml:space="preserve">discuss </w:t>
      </w:r>
      <w:r w:rsidR="007C666A">
        <w:rPr>
          <w:rFonts w:eastAsia="宋体"/>
          <w:lang w:val="en-GB" w:eastAsia="zh-CN"/>
        </w:rPr>
        <w:t xml:space="preserve">the issues </w:t>
      </w:r>
      <w:r w:rsidR="008D37C4">
        <w:rPr>
          <w:rFonts w:eastAsia="宋体"/>
          <w:lang w:val="en-GB" w:eastAsia="zh-CN"/>
        </w:rPr>
        <w:t xml:space="preserve">which need to be further clarified and was not included in the email discussion. The </w:t>
      </w:r>
      <w:r w:rsidR="0050575A">
        <w:rPr>
          <w:rFonts w:eastAsia="宋体"/>
          <w:lang w:val="en-GB" w:eastAsia="zh-CN"/>
        </w:rPr>
        <w:t>issues</w:t>
      </w:r>
      <w:r w:rsidR="008D37C4">
        <w:rPr>
          <w:rFonts w:eastAsia="宋体"/>
          <w:lang w:val="en-GB" w:eastAsia="zh-CN"/>
        </w:rPr>
        <w:t xml:space="preserve"> are listed below.</w:t>
      </w:r>
    </w:p>
    <w:p w:rsidR="008D37C4" w:rsidRDefault="008D37C4" w:rsidP="008D37C4">
      <w:pPr>
        <w:pStyle w:val="a0"/>
        <w:numPr>
          <w:ilvl w:val="0"/>
          <w:numId w:val="28"/>
        </w:numPr>
        <w:spacing w:before="120"/>
        <w:rPr>
          <w:rFonts w:eastAsia="宋体"/>
          <w:lang w:val="en-GB" w:eastAsia="zh-CN"/>
        </w:rPr>
      </w:pPr>
      <w:r>
        <w:rPr>
          <w:rFonts w:eastAsia="宋体"/>
          <w:lang w:val="en-GB" w:eastAsia="zh-CN"/>
        </w:rPr>
        <w:t>Further clarification on the architecture</w:t>
      </w:r>
    </w:p>
    <w:p w:rsidR="008D37C4" w:rsidRDefault="008D37C4" w:rsidP="008D37C4">
      <w:pPr>
        <w:pStyle w:val="a0"/>
        <w:numPr>
          <w:ilvl w:val="0"/>
          <w:numId w:val="28"/>
        </w:numPr>
        <w:spacing w:before="120"/>
        <w:rPr>
          <w:rFonts w:eastAsia="宋体"/>
          <w:lang w:val="en-GB" w:eastAsia="zh-CN"/>
        </w:rPr>
      </w:pPr>
      <w:r>
        <w:rPr>
          <w:rFonts w:eastAsia="宋体"/>
          <w:lang w:val="en-GB" w:eastAsia="zh-CN"/>
        </w:rPr>
        <w:t>The procedure of PTM/PTP switch</w:t>
      </w:r>
    </w:p>
    <w:p w:rsidR="00FF2D71" w:rsidRDefault="00FF2D71" w:rsidP="00FF2D71">
      <w:pPr>
        <w:pStyle w:val="a0"/>
        <w:numPr>
          <w:ilvl w:val="1"/>
          <w:numId w:val="28"/>
        </w:numPr>
        <w:spacing w:before="120"/>
        <w:rPr>
          <w:rFonts w:eastAsia="宋体"/>
          <w:lang w:val="en-GB" w:eastAsia="zh-CN"/>
        </w:rPr>
      </w:pPr>
      <w:r>
        <w:rPr>
          <w:rFonts w:eastAsia="宋体"/>
          <w:lang w:val="en-GB" w:eastAsia="zh-CN"/>
        </w:rPr>
        <w:t xml:space="preserve">Trigger </w:t>
      </w:r>
    </w:p>
    <w:p w:rsidR="00D47B2F" w:rsidRDefault="004F34D2" w:rsidP="00FF3577">
      <w:pPr>
        <w:pStyle w:val="a0"/>
        <w:numPr>
          <w:ilvl w:val="1"/>
          <w:numId w:val="28"/>
        </w:numPr>
        <w:spacing w:before="120"/>
        <w:rPr>
          <w:rFonts w:eastAsia="宋体"/>
          <w:lang w:val="en-GB" w:eastAsia="zh-CN"/>
        </w:rPr>
      </w:pPr>
      <w:r>
        <w:rPr>
          <w:rFonts w:eastAsia="宋体" w:hint="eastAsia"/>
          <w:lang w:val="en-GB" w:eastAsia="zh-CN"/>
        </w:rPr>
        <w:t>T</w:t>
      </w:r>
      <w:r w:rsidR="00FF2D71" w:rsidRPr="00FF2D71">
        <w:rPr>
          <w:rFonts w:eastAsia="宋体"/>
          <w:lang w:val="en-GB" w:eastAsia="zh-CN"/>
        </w:rPr>
        <w:t>ransmission</w:t>
      </w:r>
    </w:p>
    <w:p w:rsidR="00FF3577" w:rsidRPr="00FF3577" w:rsidRDefault="00904FB2" w:rsidP="00904FB2">
      <w:pPr>
        <w:pStyle w:val="a0"/>
        <w:numPr>
          <w:ilvl w:val="0"/>
          <w:numId w:val="28"/>
        </w:numPr>
        <w:spacing w:before="120"/>
        <w:rPr>
          <w:rFonts w:eastAsia="宋体"/>
          <w:lang w:val="en-GB" w:eastAsia="zh-CN"/>
        </w:rPr>
      </w:pPr>
      <w:r>
        <w:rPr>
          <w:rFonts w:eastAsia="宋体"/>
          <w:lang w:val="en-GB" w:eastAsia="zh-CN"/>
        </w:rPr>
        <w:t>PTM/PTP switch at mobility</w:t>
      </w:r>
    </w:p>
    <w:p w:rsidR="0035798C" w:rsidRDefault="00003EC9">
      <w:pPr>
        <w:pStyle w:val="1"/>
        <w:tabs>
          <w:tab w:val="clear" w:pos="567"/>
          <w:tab w:val="left" w:pos="432"/>
        </w:tabs>
        <w:spacing w:line="240" w:lineRule="auto"/>
        <w:ind w:left="432" w:hanging="432"/>
        <w:jc w:val="both"/>
      </w:pPr>
      <w:r>
        <w:rPr>
          <w:rFonts w:hint="eastAsia"/>
        </w:rPr>
        <w:t>Discussion</w:t>
      </w:r>
    </w:p>
    <w:p w:rsidR="00532721" w:rsidRDefault="00F16139" w:rsidP="00D95844">
      <w:pPr>
        <w:pStyle w:val="20"/>
        <w:ind w:firstLine="1374"/>
        <w:rPr>
          <w:rFonts w:eastAsia="宋体"/>
          <w:lang w:val="en-GB"/>
        </w:rPr>
      </w:pPr>
      <w:r>
        <w:rPr>
          <w:rFonts w:eastAsia="宋体"/>
          <w:lang w:val="en-GB"/>
        </w:rPr>
        <w:t>Further clarification on the architecture</w:t>
      </w:r>
    </w:p>
    <w:p w:rsidR="00291F02" w:rsidRDefault="004F3C72" w:rsidP="004F3C7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_Ref67391004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00D3596F">
        <w:rPr>
          <w:rFonts w:eastAsiaTheme="minorEastAsia" w:hint="eastAsia"/>
          <w:lang w:val="en-GB" w:eastAsia="zh-CN"/>
        </w:rPr>
        <w:t xml:space="preserve">, </w:t>
      </w:r>
      <w:r w:rsidR="00291F02">
        <w:rPr>
          <w:rFonts w:eastAsiaTheme="minorEastAsia" w:hint="eastAsia"/>
          <w:lang w:val="en-GB" w:eastAsia="zh-CN"/>
        </w:rPr>
        <w:t xml:space="preserve">two architectures are discussed. But the second </w:t>
      </w:r>
      <w:r w:rsidR="00291F02">
        <w:rPr>
          <w:rFonts w:eastAsiaTheme="minorEastAsia"/>
          <w:lang w:val="en-GB" w:eastAsia="zh-CN"/>
        </w:rPr>
        <w:t>architecture</w:t>
      </w:r>
      <w:r w:rsidR="00291F02">
        <w:rPr>
          <w:rFonts w:eastAsiaTheme="minorEastAsia" w:hint="eastAsia"/>
          <w:lang w:val="en-GB" w:eastAsia="zh-CN"/>
        </w:rPr>
        <w:t xml:space="preserve"> has been explained as SDAP anchor for a</w:t>
      </w:r>
      <w:r w:rsidR="00934A6A">
        <w:rPr>
          <w:rFonts w:eastAsiaTheme="minorEastAsia" w:hint="eastAsia"/>
          <w:lang w:val="en-GB" w:eastAsia="zh-CN"/>
        </w:rPr>
        <w:t>n</w:t>
      </w:r>
      <w:r w:rsidR="00291F02">
        <w:rPr>
          <w:rFonts w:eastAsiaTheme="minorEastAsia" w:hint="eastAsia"/>
          <w:lang w:val="en-GB" w:eastAsia="zh-CN"/>
        </w:rPr>
        <w:t xml:space="preserve"> MBS service by some companies.</w:t>
      </w:r>
      <w:r w:rsidR="00435129">
        <w:rPr>
          <w:rFonts w:eastAsiaTheme="minorEastAsia" w:hint="eastAsia"/>
          <w:lang w:val="en-GB" w:eastAsia="zh-CN"/>
        </w:rPr>
        <w:t xml:space="preserve"> In our understanding, the architectures in </w:t>
      </w:r>
      <w:r w:rsidR="00435129">
        <w:rPr>
          <w:rFonts w:eastAsiaTheme="minorEastAsia"/>
          <w:lang w:val="en-GB" w:eastAsia="zh-CN"/>
        </w:rPr>
        <w:fldChar w:fldCharType="begin"/>
      </w:r>
      <w:r w:rsidR="00435129">
        <w:rPr>
          <w:rFonts w:eastAsiaTheme="minorEastAsia"/>
          <w:lang w:val="en-GB" w:eastAsia="zh-CN"/>
        </w:rPr>
        <w:instrText xml:space="preserve"> </w:instrText>
      </w:r>
      <w:r w:rsidR="00435129">
        <w:rPr>
          <w:rFonts w:eastAsiaTheme="minorEastAsia" w:hint="eastAsia"/>
          <w:lang w:val="en-GB" w:eastAsia="zh-CN"/>
        </w:rPr>
        <w:instrText>REF _Ref67391004 \n \h</w:instrText>
      </w:r>
      <w:r w:rsidR="00435129">
        <w:rPr>
          <w:rFonts w:eastAsiaTheme="minorEastAsia"/>
          <w:lang w:val="en-GB" w:eastAsia="zh-CN"/>
        </w:rPr>
        <w:instrText xml:space="preserve"> </w:instrText>
      </w:r>
      <w:r w:rsidR="00435129">
        <w:rPr>
          <w:rFonts w:eastAsiaTheme="minorEastAsia"/>
          <w:lang w:val="en-GB" w:eastAsia="zh-CN"/>
        </w:rPr>
      </w:r>
      <w:r w:rsidR="00435129">
        <w:rPr>
          <w:rFonts w:eastAsiaTheme="minorEastAsia"/>
          <w:lang w:val="en-GB" w:eastAsia="zh-CN"/>
        </w:rPr>
        <w:fldChar w:fldCharType="separate"/>
      </w:r>
      <w:r w:rsidR="00435129">
        <w:rPr>
          <w:rFonts w:eastAsiaTheme="minorEastAsia"/>
          <w:lang w:val="en-GB" w:eastAsia="zh-CN"/>
        </w:rPr>
        <w:t>[1]</w:t>
      </w:r>
      <w:r w:rsidR="00435129">
        <w:rPr>
          <w:rFonts w:eastAsiaTheme="minorEastAsia"/>
          <w:lang w:val="en-GB" w:eastAsia="zh-CN"/>
        </w:rPr>
        <w:fldChar w:fldCharType="end"/>
      </w:r>
      <w:r w:rsidR="00435129">
        <w:rPr>
          <w:rFonts w:eastAsiaTheme="minorEastAsia" w:hint="eastAsia"/>
          <w:lang w:val="en-GB" w:eastAsia="zh-CN"/>
        </w:rPr>
        <w:t xml:space="preserve"> </w:t>
      </w:r>
      <w:r w:rsidR="00973473">
        <w:rPr>
          <w:rFonts w:eastAsiaTheme="minorEastAsia" w:hint="eastAsia"/>
          <w:lang w:val="en-GB" w:eastAsia="zh-CN"/>
        </w:rPr>
        <w:t>are</w:t>
      </w:r>
      <w:r w:rsidR="00435129">
        <w:rPr>
          <w:rFonts w:eastAsiaTheme="minorEastAsia" w:hint="eastAsia"/>
          <w:lang w:val="en-GB" w:eastAsia="zh-CN"/>
        </w:rPr>
        <w:t xml:space="preserve"> from </w:t>
      </w:r>
      <w:proofErr w:type="spellStart"/>
      <w:r w:rsidR="00435129">
        <w:rPr>
          <w:rFonts w:eastAsiaTheme="minorEastAsia" w:hint="eastAsia"/>
          <w:lang w:val="en-GB" w:eastAsia="zh-CN"/>
        </w:rPr>
        <w:t>gNB</w:t>
      </w:r>
      <w:r w:rsidR="00435129">
        <w:rPr>
          <w:rFonts w:eastAsiaTheme="minorEastAsia"/>
          <w:lang w:val="en-GB" w:eastAsia="zh-CN"/>
        </w:rPr>
        <w:t>’</w:t>
      </w:r>
      <w:r w:rsidR="00435129">
        <w:rPr>
          <w:rFonts w:eastAsiaTheme="minorEastAsia" w:hint="eastAsia"/>
          <w:lang w:val="en-GB" w:eastAsia="zh-CN"/>
        </w:rPr>
        <w:t>s</w:t>
      </w:r>
      <w:proofErr w:type="spellEnd"/>
      <w:r w:rsidR="00435129">
        <w:rPr>
          <w:rFonts w:eastAsiaTheme="minorEastAsia" w:hint="eastAsia"/>
          <w:lang w:val="en-GB" w:eastAsia="zh-CN"/>
        </w:rPr>
        <w:t xml:space="preserve"> side.</w:t>
      </w:r>
      <w:r w:rsidR="00E5728D">
        <w:rPr>
          <w:rFonts w:eastAsiaTheme="minorEastAsia" w:hint="eastAsia"/>
          <w:lang w:val="en-GB" w:eastAsia="zh-CN"/>
        </w:rPr>
        <w:t xml:space="preserve"> The whole picture </w:t>
      </w:r>
      <w:r w:rsidR="00FA5617">
        <w:rPr>
          <w:rFonts w:eastAsiaTheme="minorEastAsia" w:hint="eastAsia"/>
          <w:lang w:val="en-GB" w:eastAsia="zh-CN"/>
        </w:rPr>
        <w:t xml:space="preserve">containing </w:t>
      </w:r>
      <w:r w:rsidR="00E5728D">
        <w:rPr>
          <w:rFonts w:eastAsiaTheme="minorEastAsia" w:hint="eastAsia"/>
          <w:lang w:val="en-GB" w:eastAsia="zh-CN"/>
        </w:rPr>
        <w:t xml:space="preserve">both </w:t>
      </w:r>
      <w:proofErr w:type="spellStart"/>
      <w:r w:rsidR="00E5728D">
        <w:rPr>
          <w:rFonts w:eastAsiaTheme="minorEastAsia" w:hint="eastAsia"/>
          <w:lang w:val="en-GB" w:eastAsia="zh-CN"/>
        </w:rPr>
        <w:t>gNB</w:t>
      </w:r>
      <w:proofErr w:type="spellEnd"/>
      <w:r w:rsidR="00E5728D">
        <w:rPr>
          <w:rFonts w:eastAsiaTheme="minorEastAsia" w:hint="eastAsia"/>
          <w:lang w:val="en-GB" w:eastAsia="zh-CN"/>
        </w:rPr>
        <w:t xml:space="preserve"> and UE are shown in </w:t>
      </w:r>
      <w:r w:rsidR="00E5728D">
        <w:rPr>
          <w:rFonts w:eastAsiaTheme="minorEastAsia"/>
          <w:lang w:val="en-GB" w:eastAsia="zh-CN"/>
        </w:rPr>
        <w:fldChar w:fldCharType="begin"/>
      </w:r>
      <w:r w:rsidR="00E5728D">
        <w:rPr>
          <w:rFonts w:eastAsiaTheme="minorEastAsia"/>
          <w:lang w:val="en-GB" w:eastAsia="zh-CN"/>
        </w:rPr>
        <w:instrText xml:space="preserve"> </w:instrText>
      </w:r>
      <w:r w:rsidR="00E5728D">
        <w:rPr>
          <w:rFonts w:eastAsiaTheme="minorEastAsia" w:hint="eastAsia"/>
          <w:lang w:val="en-GB" w:eastAsia="zh-CN"/>
        </w:rPr>
        <w:instrText>REF _Ref67407580 \h</w:instrText>
      </w:r>
      <w:r w:rsidR="00E5728D">
        <w:rPr>
          <w:rFonts w:eastAsiaTheme="minorEastAsia"/>
          <w:lang w:val="en-GB" w:eastAsia="zh-CN"/>
        </w:rPr>
        <w:instrText xml:space="preserve"> </w:instrText>
      </w:r>
      <w:r w:rsidR="00E5728D">
        <w:rPr>
          <w:rFonts w:eastAsiaTheme="minorEastAsia"/>
          <w:lang w:val="en-GB" w:eastAsia="zh-CN"/>
        </w:rPr>
      </w:r>
      <w:r w:rsidR="00E5728D">
        <w:rPr>
          <w:rFonts w:eastAsiaTheme="minorEastAsia"/>
          <w:lang w:val="en-GB" w:eastAsia="zh-CN"/>
        </w:rPr>
        <w:fldChar w:fldCharType="separate"/>
      </w:r>
      <w:r w:rsidR="00E5728D">
        <w:t xml:space="preserve">Figure </w:t>
      </w:r>
      <w:r w:rsidR="00E5728D">
        <w:rPr>
          <w:noProof/>
        </w:rPr>
        <w:t>1</w:t>
      </w:r>
      <w:r w:rsidR="00E5728D">
        <w:rPr>
          <w:rFonts w:eastAsiaTheme="minorEastAsia"/>
          <w:lang w:val="en-GB" w:eastAsia="zh-CN"/>
        </w:rPr>
        <w:fldChar w:fldCharType="end"/>
      </w:r>
      <w:r w:rsidR="00E5728D">
        <w:rPr>
          <w:rFonts w:eastAsiaTheme="minorEastAsia" w:hint="eastAsia"/>
          <w:lang w:val="en-GB" w:eastAsia="zh-CN"/>
        </w:rPr>
        <w:t>.</w:t>
      </w:r>
    </w:p>
    <w:p w:rsidR="008664A3" w:rsidRPr="008A3E0B" w:rsidRDefault="008664A3" w:rsidP="004F3C72">
      <w:pPr>
        <w:pStyle w:val="a0"/>
        <w:rPr>
          <w:rFonts w:eastAsiaTheme="minorEastAsia"/>
          <w:lang w:eastAsia="zh-CN"/>
        </w:rPr>
      </w:pPr>
    </w:p>
    <w:p w:rsidR="00435129" w:rsidRDefault="00435129" w:rsidP="004F3C72">
      <w:pPr>
        <w:pStyle w:val="a0"/>
        <w:rPr>
          <w:rFonts w:eastAsiaTheme="minorEastAsia"/>
          <w:lang w:val="en-GB" w:eastAsia="zh-CN"/>
        </w:rPr>
      </w:pPr>
    </w:p>
    <w:p w:rsidR="004F3C72" w:rsidRPr="004F3C72" w:rsidRDefault="00291F02" w:rsidP="004F3C72">
      <w:pPr>
        <w:pStyle w:val="a0"/>
        <w:rPr>
          <w:rFonts w:eastAsiaTheme="minorEastAsia"/>
          <w:lang w:val="en-GB" w:eastAsia="zh-CN"/>
        </w:rPr>
      </w:pPr>
      <w:r>
        <w:rPr>
          <w:rFonts w:eastAsiaTheme="minorEastAsia" w:hint="eastAsia"/>
          <w:lang w:val="en-GB" w:eastAsia="zh-CN"/>
        </w:rPr>
        <w:lastRenderedPageBreak/>
        <w:t xml:space="preserve"> </w:t>
      </w:r>
      <w:r w:rsidR="00112E91">
        <w:object w:dxaOrig="7219" w:dyaOrig="6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7.2pt" o:ole="">
            <v:imagedata r:id="rId10" o:title=""/>
          </v:shape>
          <o:OLEObject Type="Embed" ProgID="Visio.Drawing.11" ShapeID="_x0000_i1025" DrawAspect="Content" ObjectID="_1678739209" r:id="rId11"/>
        </w:object>
      </w:r>
    </w:p>
    <w:p w:rsidR="00D011A1" w:rsidRDefault="00D011A1" w:rsidP="00F120C0">
      <w:pPr>
        <w:pStyle w:val="a0"/>
        <w:rPr>
          <w:rFonts w:eastAsiaTheme="minorEastAsia"/>
          <w:lang w:val="en-GB" w:eastAsia="zh-CN"/>
        </w:rPr>
      </w:pPr>
    </w:p>
    <w:p w:rsidR="0033669C" w:rsidRDefault="00973473" w:rsidP="00973473">
      <w:pPr>
        <w:pStyle w:val="a4"/>
        <w:jc w:val="center"/>
        <w:rPr>
          <w:lang w:eastAsia="zh-CN"/>
        </w:rPr>
      </w:pPr>
      <w:bookmarkStart w:id="10" w:name="_Ref67407580"/>
      <w:r>
        <w:t xml:space="preserve">Figure </w:t>
      </w:r>
      <w:r>
        <w:fldChar w:fldCharType="begin"/>
      </w:r>
      <w:r>
        <w:instrText xml:space="preserve"> SEQ Figure \* ARABIC </w:instrText>
      </w:r>
      <w:r>
        <w:fldChar w:fldCharType="separate"/>
      </w:r>
      <w:r>
        <w:rPr>
          <w:noProof/>
        </w:rPr>
        <w:t>1</w:t>
      </w:r>
      <w:r>
        <w:fldChar w:fldCharType="end"/>
      </w:r>
      <w:bookmarkEnd w:id="10"/>
      <w:r>
        <w:rPr>
          <w:rFonts w:hint="eastAsia"/>
          <w:lang w:eastAsia="zh-CN"/>
        </w:rPr>
        <w:t xml:space="preserve"> Architectures from both </w:t>
      </w:r>
      <w:proofErr w:type="spellStart"/>
      <w:r>
        <w:rPr>
          <w:rFonts w:hint="eastAsia"/>
          <w:lang w:eastAsia="zh-CN"/>
        </w:rPr>
        <w:t>gNB</w:t>
      </w:r>
      <w:r w:rsidR="00F552A1">
        <w:rPr>
          <w:lang w:eastAsia="zh-CN"/>
        </w:rPr>
        <w:t>’</w:t>
      </w:r>
      <w:r w:rsidR="00F552A1">
        <w:rPr>
          <w:rFonts w:hint="eastAsia"/>
          <w:lang w:eastAsia="zh-CN"/>
        </w:rPr>
        <w:t>s</w:t>
      </w:r>
      <w:proofErr w:type="spellEnd"/>
      <w:r>
        <w:rPr>
          <w:rFonts w:hint="eastAsia"/>
          <w:lang w:eastAsia="zh-CN"/>
        </w:rPr>
        <w:t xml:space="preserve"> and UE</w:t>
      </w:r>
      <w:r w:rsidR="00F552A1">
        <w:rPr>
          <w:lang w:eastAsia="zh-CN"/>
        </w:rPr>
        <w:t>’</w:t>
      </w:r>
      <w:r w:rsidR="00F552A1">
        <w:rPr>
          <w:rFonts w:hint="eastAsia"/>
          <w:lang w:eastAsia="zh-CN"/>
        </w:rPr>
        <w:t>s</w:t>
      </w:r>
      <w:r>
        <w:rPr>
          <w:rFonts w:hint="eastAsia"/>
          <w:lang w:eastAsia="zh-CN"/>
        </w:rPr>
        <w:t xml:space="preserve"> sides</w:t>
      </w:r>
    </w:p>
    <w:p w:rsidR="008A3E0B" w:rsidRDefault="008A3E0B" w:rsidP="008A3E0B">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option 1, split MRB is configured for a UE. MBS service </w:t>
      </w:r>
      <w:r w:rsidR="00A90B53">
        <w:rPr>
          <w:rFonts w:eastAsiaTheme="minorEastAsia" w:hint="eastAsia"/>
          <w:lang w:val="en-GB" w:eastAsia="zh-CN"/>
        </w:rPr>
        <w:t xml:space="preserve">packet </w:t>
      </w:r>
      <w:r>
        <w:rPr>
          <w:rFonts w:eastAsiaTheme="minorEastAsia" w:hint="eastAsia"/>
          <w:lang w:val="en-GB" w:eastAsia="zh-CN"/>
        </w:rPr>
        <w:t>in the MRB can be transmitted via RLC PTM leg and/or RLC PTP leg.</w:t>
      </w:r>
      <w:r w:rsidR="00850AA8">
        <w:rPr>
          <w:rFonts w:eastAsiaTheme="minorEastAsia"/>
          <w:lang w:val="en-GB" w:eastAsia="zh-CN"/>
        </w:rPr>
        <w:t xml:space="preserve"> Option 1 </w:t>
      </w:r>
      <w:r w:rsidR="0038414B">
        <w:rPr>
          <w:rFonts w:eastAsiaTheme="minorEastAsia" w:hint="eastAsia"/>
          <w:lang w:val="en-GB" w:eastAsia="zh-CN"/>
        </w:rPr>
        <w:t>has been</w:t>
      </w:r>
      <w:r w:rsidR="00850AA8">
        <w:rPr>
          <w:rFonts w:eastAsiaTheme="minorEastAsia"/>
          <w:lang w:val="en-GB" w:eastAsia="zh-CN"/>
        </w:rPr>
        <w:t xml:space="preserve"> accepted by most companies during RAN2 discussion.</w:t>
      </w:r>
    </w:p>
    <w:p w:rsidR="008A3E0B" w:rsidRDefault="008A3E0B" w:rsidP="008A3E0B">
      <w:pPr>
        <w:pStyle w:val="a0"/>
        <w:rPr>
          <w:rFonts w:cs="Arial"/>
        </w:rPr>
      </w:pPr>
      <w:r>
        <w:rPr>
          <w:rFonts w:eastAsiaTheme="minorEastAsia" w:hint="eastAsia"/>
          <w:lang w:val="en-GB" w:eastAsia="zh-CN"/>
        </w:rPr>
        <w:t xml:space="preserve">In option 2, from </w:t>
      </w:r>
      <w:proofErr w:type="spellStart"/>
      <w:r>
        <w:rPr>
          <w:rFonts w:eastAsiaTheme="minorEastAsia" w:hint="eastAsia"/>
          <w:lang w:val="en-GB" w:eastAsia="zh-CN"/>
        </w:rPr>
        <w:t>gNB</w:t>
      </w:r>
      <w:r>
        <w:rPr>
          <w:rFonts w:eastAsiaTheme="minorEastAsia"/>
          <w:lang w:val="en-GB" w:eastAsia="zh-CN"/>
        </w:rPr>
        <w:t>’</w:t>
      </w:r>
      <w:r>
        <w:rPr>
          <w:rFonts w:eastAsiaTheme="minorEastAsia" w:hint="eastAsia"/>
          <w:lang w:val="en-GB" w:eastAsia="zh-CN"/>
        </w:rPr>
        <w:t>s</w:t>
      </w:r>
      <w:proofErr w:type="spellEnd"/>
      <w:r>
        <w:rPr>
          <w:rFonts w:eastAsiaTheme="minorEastAsia" w:hint="eastAsia"/>
          <w:lang w:val="en-GB" w:eastAsia="zh-CN"/>
        </w:rPr>
        <w:t xml:space="preserve"> side, one SDAP </w:t>
      </w:r>
      <w:bookmarkStart w:id="11" w:name="OLE_LINK4"/>
      <w:bookmarkStart w:id="12" w:name="OLE_LINK5"/>
      <w:r w:rsidR="00987A57">
        <w:rPr>
          <w:rFonts w:eastAsiaTheme="minorEastAsia" w:hint="eastAsia"/>
          <w:lang w:val="en-GB" w:eastAsia="zh-CN"/>
        </w:rPr>
        <w:t>is associated with</w:t>
      </w:r>
      <w:bookmarkEnd w:id="11"/>
      <w:bookmarkEnd w:id="12"/>
      <w:r>
        <w:rPr>
          <w:rFonts w:eastAsiaTheme="minorEastAsia" w:hint="eastAsia"/>
          <w:lang w:val="en-GB" w:eastAsia="zh-CN"/>
        </w:rPr>
        <w:t xml:space="preserve"> 2 sets of PDCP/RLCs, one for PTM transmission, the other for PTP </w:t>
      </w:r>
      <w:r>
        <w:rPr>
          <w:rFonts w:eastAsiaTheme="minorEastAsia"/>
          <w:lang w:val="en-GB" w:eastAsia="zh-CN"/>
        </w:rPr>
        <w:t>transmission</w:t>
      </w:r>
      <w:r>
        <w:rPr>
          <w:rFonts w:eastAsiaTheme="minorEastAsia" w:hint="eastAsia"/>
          <w:lang w:val="en-GB" w:eastAsia="zh-CN"/>
        </w:rPr>
        <w:t>. But from UE</w:t>
      </w:r>
      <w:r>
        <w:rPr>
          <w:rFonts w:eastAsiaTheme="minorEastAsia"/>
          <w:lang w:val="en-GB" w:eastAsia="zh-CN"/>
        </w:rPr>
        <w:t>’</w:t>
      </w:r>
      <w:r>
        <w:rPr>
          <w:rFonts w:eastAsiaTheme="minorEastAsia" w:hint="eastAsia"/>
          <w:lang w:val="en-GB" w:eastAsia="zh-CN"/>
        </w:rPr>
        <w:t xml:space="preserve">s side, only one set of </w:t>
      </w:r>
      <w:r w:rsidR="00987A57">
        <w:rPr>
          <w:rFonts w:eastAsiaTheme="minorEastAsia" w:hint="eastAsia"/>
          <w:lang w:val="en-GB" w:eastAsia="zh-CN"/>
        </w:rPr>
        <w:t>SDAP/</w:t>
      </w:r>
      <w:r>
        <w:rPr>
          <w:rFonts w:eastAsiaTheme="minorEastAsia" w:hint="eastAsia"/>
          <w:lang w:val="en-GB" w:eastAsia="zh-CN"/>
        </w:rPr>
        <w:t>PDCP/RLC is configured, either for PTM transmission, or for PTP transmission.</w:t>
      </w:r>
      <w:r>
        <w:rPr>
          <w:rFonts w:eastAsiaTheme="minorEastAsia"/>
          <w:lang w:val="en-GB" w:eastAsia="zh-CN"/>
        </w:rPr>
        <w:t xml:space="preserve"> The MRB in option 2 is non-split MRB. Option 2 is needed because</w:t>
      </w:r>
      <w:r w:rsidR="00CC4769">
        <w:rPr>
          <w:rFonts w:cs="Arial"/>
        </w:rPr>
        <w:t>:</w:t>
      </w:r>
    </w:p>
    <w:p w:rsidR="008A3E0B" w:rsidRDefault="00CC4769" w:rsidP="006F5C04">
      <w:pPr>
        <w:pStyle w:val="a0"/>
        <w:numPr>
          <w:ilvl w:val="0"/>
          <w:numId w:val="37"/>
        </w:numPr>
        <w:rPr>
          <w:rFonts w:cs="Arial"/>
        </w:rPr>
      </w:pPr>
      <w:r>
        <w:rPr>
          <w:rFonts w:cs="Arial"/>
        </w:rPr>
        <w:t xml:space="preserve">Non-split MRB architecture </w:t>
      </w:r>
      <w:r w:rsidR="008A3E0B">
        <w:rPr>
          <w:rFonts w:cs="Arial" w:hint="eastAsia"/>
        </w:rPr>
        <w:t>support</w:t>
      </w:r>
      <w:r>
        <w:rPr>
          <w:rFonts w:cs="Arial"/>
        </w:rPr>
        <w:t>s</w:t>
      </w:r>
      <w:r w:rsidR="008A3E0B">
        <w:rPr>
          <w:rFonts w:cs="Arial" w:hint="eastAsia"/>
        </w:rPr>
        <w:t xml:space="preserve"> </w:t>
      </w:r>
      <w:r>
        <w:rPr>
          <w:rFonts w:cs="Arial"/>
        </w:rPr>
        <w:t xml:space="preserve">low capability </w:t>
      </w:r>
      <w:r>
        <w:rPr>
          <w:rFonts w:cs="Arial" w:hint="eastAsia"/>
        </w:rPr>
        <w:t>UEs</w:t>
      </w:r>
      <w:r w:rsidR="007B5F09">
        <w:rPr>
          <w:rFonts w:eastAsiaTheme="minorEastAsia" w:cs="Arial" w:hint="eastAsia"/>
          <w:lang w:eastAsia="zh-CN"/>
        </w:rPr>
        <w:t>. It is benefit</w:t>
      </w:r>
      <w:r w:rsidR="00987A57">
        <w:rPr>
          <w:rFonts w:eastAsiaTheme="minorEastAsia" w:cs="Arial" w:hint="eastAsia"/>
          <w:lang w:eastAsia="zh-CN"/>
        </w:rPr>
        <w:t xml:space="preserve"> to </w:t>
      </w:r>
      <w:r w:rsidR="007B5F09">
        <w:rPr>
          <w:rFonts w:eastAsiaTheme="minorEastAsia" w:cs="Arial" w:hint="eastAsia"/>
          <w:lang w:eastAsia="zh-CN"/>
        </w:rPr>
        <w:t xml:space="preserve">promote </w:t>
      </w:r>
      <w:r w:rsidR="006F5C04">
        <w:rPr>
          <w:rFonts w:eastAsiaTheme="minorEastAsia" w:cs="Arial" w:hint="eastAsia"/>
          <w:lang w:eastAsia="zh-CN"/>
        </w:rPr>
        <w:t xml:space="preserve">and </w:t>
      </w:r>
      <w:r w:rsidR="006F5C04" w:rsidRPr="006F5C04">
        <w:rPr>
          <w:rFonts w:eastAsiaTheme="minorEastAsia" w:cs="Arial"/>
          <w:lang w:eastAsia="zh-CN"/>
        </w:rPr>
        <w:t>commercialize</w:t>
      </w:r>
      <w:r w:rsidR="006F5C04">
        <w:rPr>
          <w:rFonts w:eastAsiaTheme="minorEastAsia" w:cs="Arial" w:hint="eastAsia"/>
          <w:lang w:eastAsia="zh-CN"/>
        </w:rPr>
        <w:t xml:space="preserve"> </w:t>
      </w:r>
      <w:r w:rsidR="007B5F09">
        <w:rPr>
          <w:rFonts w:eastAsiaTheme="minorEastAsia" w:cs="Arial" w:hint="eastAsia"/>
          <w:lang w:eastAsia="zh-CN"/>
        </w:rPr>
        <w:t>NR MBS technology</w:t>
      </w:r>
      <w:r w:rsidR="006F5C04">
        <w:rPr>
          <w:rFonts w:eastAsiaTheme="minorEastAsia" w:cs="Arial" w:hint="eastAsia"/>
          <w:lang w:eastAsia="zh-CN"/>
        </w:rPr>
        <w:t xml:space="preserve"> quickly</w:t>
      </w:r>
      <w:r w:rsidR="007B5F09">
        <w:rPr>
          <w:rFonts w:eastAsiaTheme="minorEastAsia" w:cs="Arial" w:hint="eastAsia"/>
          <w:lang w:eastAsia="zh-CN"/>
        </w:rPr>
        <w:t>.</w:t>
      </w:r>
    </w:p>
    <w:p w:rsidR="008A3E0B" w:rsidRDefault="00850AA8" w:rsidP="008A3E0B">
      <w:pPr>
        <w:pStyle w:val="a0"/>
        <w:numPr>
          <w:ilvl w:val="0"/>
          <w:numId w:val="37"/>
        </w:numPr>
        <w:rPr>
          <w:rFonts w:cs="Arial"/>
        </w:rPr>
      </w:pPr>
      <w:r>
        <w:rPr>
          <w:rFonts w:cs="Arial"/>
        </w:rPr>
        <w:t>F</w:t>
      </w:r>
      <w:r w:rsidR="008A3E0B">
        <w:rPr>
          <w:rFonts w:cs="Arial" w:hint="eastAsia"/>
        </w:rPr>
        <w:t xml:space="preserve">or MBS service with relaxed </w:t>
      </w:r>
      <w:proofErr w:type="spellStart"/>
      <w:r w:rsidR="008A3E0B">
        <w:rPr>
          <w:rFonts w:cs="Arial" w:hint="eastAsia"/>
        </w:rPr>
        <w:t>QoS</w:t>
      </w:r>
      <w:proofErr w:type="spellEnd"/>
      <w:r w:rsidR="008A3E0B">
        <w:rPr>
          <w:rFonts w:cs="Arial" w:hint="eastAsia"/>
        </w:rPr>
        <w:t xml:space="preserve"> requirements or UEs in stable good channel condition, PTM leg is enough</w:t>
      </w:r>
      <w:r w:rsidR="0059536A">
        <w:rPr>
          <w:rFonts w:eastAsiaTheme="minorEastAsia" w:cs="Arial" w:hint="eastAsia"/>
          <w:lang w:eastAsia="zh-CN"/>
        </w:rPr>
        <w:t>.</w:t>
      </w:r>
    </w:p>
    <w:p w:rsidR="008A3E0B" w:rsidRDefault="00850AA8" w:rsidP="008A3E0B">
      <w:pPr>
        <w:pStyle w:val="a0"/>
        <w:numPr>
          <w:ilvl w:val="0"/>
          <w:numId w:val="37"/>
        </w:numPr>
        <w:rPr>
          <w:rFonts w:cs="Arial"/>
        </w:rPr>
      </w:pPr>
      <w:r>
        <w:rPr>
          <w:rFonts w:cs="Arial"/>
        </w:rPr>
        <w:t>I</w:t>
      </w:r>
      <w:r w:rsidR="008A3E0B">
        <w:rPr>
          <w:rFonts w:cs="Arial" w:hint="eastAsia"/>
        </w:rPr>
        <w:t>t is applicable to idle/inactive UEs too.</w:t>
      </w:r>
    </w:p>
    <w:p w:rsidR="00DA6167" w:rsidRPr="00E42761" w:rsidRDefault="00DA6167" w:rsidP="00F120C0">
      <w:pPr>
        <w:pStyle w:val="a0"/>
        <w:rPr>
          <w:rFonts w:eastAsiaTheme="minorEastAsia"/>
          <w:b/>
          <w:lang w:val="en-GB" w:eastAsia="zh-CN"/>
        </w:rPr>
      </w:pPr>
      <w:r w:rsidRPr="00E42761">
        <w:rPr>
          <w:rFonts w:eastAsiaTheme="minorEastAsia" w:hint="eastAsia"/>
          <w:b/>
          <w:lang w:val="en-GB" w:eastAsia="zh-CN"/>
        </w:rPr>
        <w:t>Proposal 1: From UE</w:t>
      </w:r>
      <w:r w:rsidR="00850AA8">
        <w:rPr>
          <w:rFonts w:eastAsiaTheme="minorEastAsia"/>
          <w:b/>
          <w:lang w:val="en-GB" w:eastAsia="zh-CN"/>
        </w:rPr>
        <w:t>’s</w:t>
      </w:r>
      <w:r w:rsidRPr="00E42761">
        <w:rPr>
          <w:rFonts w:eastAsiaTheme="minorEastAsia" w:hint="eastAsia"/>
          <w:b/>
          <w:lang w:val="en-GB" w:eastAsia="zh-CN"/>
        </w:rPr>
        <w:t xml:space="preserve"> side, two architectures can be supported:</w:t>
      </w:r>
    </w:p>
    <w:p w:rsidR="00DA6167" w:rsidRPr="00E42761" w:rsidRDefault="00850AA8" w:rsidP="00DA6167">
      <w:pPr>
        <w:pStyle w:val="a0"/>
        <w:numPr>
          <w:ilvl w:val="0"/>
          <w:numId w:val="28"/>
        </w:numPr>
        <w:rPr>
          <w:rFonts w:eastAsiaTheme="minorEastAsia"/>
          <w:b/>
          <w:lang w:val="en-GB" w:eastAsia="zh-CN"/>
        </w:rPr>
      </w:pPr>
      <w:r>
        <w:rPr>
          <w:rFonts w:eastAsiaTheme="minorEastAsia"/>
          <w:b/>
          <w:lang w:val="en-GB" w:eastAsia="zh-CN"/>
        </w:rPr>
        <w:t xml:space="preserve">PDCP anchored </w:t>
      </w:r>
      <w:r w:rsidR="00DA6167" w:rsidRPr="00E42761">
        <w:rPr>
          <w:rFonts w:eastAsiaTheme="minorEastAsia"/>
          <w:b/>
          <w:lang w:val="en-GB" w:eastAsia="zh-CN"/>
        </w:rPr>
        <w:t>S</w:t>
      </w:r>
      <w:r w:rsidR="00DA6167" w:rsidRPr="00E42761">
        <w:rPr>
          <w:rFonts w:eastAsiaTheme="minorEastAsia" w:hint="eastAsia"/>
          <w:b/>
          <w:lang w:val="en-GB" w:eastAsia="zh-CN"/>
        </w:rPr>
        <w:t>plit MRB</w:t>
      </w:r>
      <w:r>
        <w:rPr>
          <w:rFonts w:eastAsiaTheme="minorEastAsia"/>
          <w:b/>
          <w:lang w:val="en-GB" w:eastAsia="zh-CN"/>
        </w:rPr>
        <w:t>;</w:t>
      </w:r>
    </w:p>
    <w:p w:rsidR="00DA6167" w:rsidRPr="00E42761" w:rsidRDefault="00DA6167" w:rsidP="00DA6167">
      <w:pPr>
        <w:pStyle w:val="a0"/>
        <w:numPr>
          <w:ilvl w:val="0"/>
          <w:numId w:val="28"/>
        </w:numPr>
        <w:rPr>
          <w:rFonts w:eastAsiaTheme="minorEastAsia"/>
          <w:b/>
          <w:lang w:val="en-GB" w:eastAsia="zh-CN"/>
        </w:rPr>
      </w:pPr>
      <w:r w:rsidRPr="00E42761">
        <w:rPr>
          <w:rFonts w:eastAsiaTheme="minorEastAsia" w:hint="eastAsia"/>
          <w:b/>
          <w:lang w:val="en-GB" w:eastAsia="zh-CN"/>
        </w:rPr>
        <w:t xml:space="preserve">Non-split MRB via PTM </w:t>
      </w:r>
      <w:r w:rsidR="00850AA8">
        <w:rPr>
          <w:rFonts w:eastAsiaTheme="minorEastAsia"/>
          <w:b/>
          <w:lang w:val="en-GB" w:eastAsia="zh-CN"/>
        </w:rPr>
        <w:t xml:space="preserve">transmission </w:t>
      </w:r>
      <w:r w:rsidRPr="00E42761">
        <w:rPr>
          <w:rFonts w:eastAsiaTheme="minorEastAsia" w:hint="eastAsia"/>
          <w:b/>
          <w:lang w:val="en-GB" w:eastAsia="zh-CN"/>
        </w:rPr>
        <w:t xml:space="preserve">or PTP </w:t>
      </w:r>
      <w:r w:rsidR="00850AA8">
        <w:rPr>
          <w:rFonts w:eastAsiaTheme="minorEastAsia"/>
          <w:b/>
          <w:lang w:val="en-GB" w:eastAsia="zh-CN"/>
        </w:rPr>
        <w:t>transmission.</w:t>
      </w:r>
    </w:p>
    <w:p w:rsidR="00E42761" w:rsidRDefault="009144A3" w:rsidP="00E42761">
      <w:pPr>
        <w:pStyle w:val="20"/>
        <w:ind w:firstLine="1374"/>
        <w:rPr>
          <w:rFonts w:eastAsia="宋体"/>
          <w:lang w:val="en-GB"/>
        </w:rPr>
      </w:pPr>
      <w:r>
        <w:rPr>
          <w:rFonts w:eastAsia="宋体" w:hint="eastAsia"/>
          <w:lang w:val="en-GB"/>
        </w:rPr>
        <w:t xml:space="preserve">The procedure of PTM/PTP </w:t>
      </w:r>
      <w:r w:rsidR="00FD0B34">
        <w:rPr>
          <w:rFonts w:eastAsia="宋体"/>
          <w:lang w:val="en-GB"/>
        </w:rPr>
        <w:t>switch</w:t>
      </w:r>
    </w:p>
    <w:p w:rsidR="00E305D4" w:rsidRDefault="0085298C" w:rsidP="009144A3">
      <w:pPr>
        <w:pStyle w:val="a0"/>
        <w:rPr>
          <w:rFonts w:eastAsiaTheme="minorEastAsia"/>
          <w:lang w:val="en-GB" w:eastAsia="zh-CN"/>
        </w:rPr>
      </w:pPr>
      <w:r>
        <w:rPr>
          <w:rFonts w:eastAsiaTheme="minorEastAsia"/>
          <w:lang w:val="en-GB" w:eastAsia="zh-CN"/>
        </w:rPr>
        <w:t xml:space="preserve">PTM/PTP switch </w:t>
      </w:r>
      <w:r w:rsidR="00E8688D">
        <w:rPr>
          <w:rFonts w:eastAsiaTheme="minorEastAsia"/>
          <w:lang w:val="en-GB" w:eastAsia="zh-CN"/>
        </w:rPr>
        <w:t xml:space="preserve">should be decided and performed by </w:t>
      </w:r>
      <w:proofErr w:type="spellStart"/>
      <w:r w:rsidR="00E8688D">
        <w:rPr>
          <w:rFonts w:eastAsiaTheme="minorEastAsia"/>
          <w:lang w:val="en-GB" w:eastAsia="zh-CN"/>
        </w:rPr>
        <w:t>gNB</w:t>
      </w:r>
      <w:proofErr w:type="spellEnd"/>
      <w:r w:rsidR="00E8688D">
        <w:rPr>
          <w:rFonts w:eastAsiaTheme="minorEastAsia"/>
          <w:lang w:val="en-GB" w:eastAsia="zh-CN"/>
        </w:rPr>
        <w:t>.</w:t>
      </w:r>
      <w:r w:rsidR="00E305D4">
        <w:rPr>
          <w:rFonts w:eastAsiaTheme="minorEastAsia"/>
          <w:lang w:val="en-GB" w:eastAsia="zh-CN"/>
        </w:rPr>
        <w:t xml:space="preserve"> The factors could trigger PTM/PTP switch include:</w:t>
      </w:r>
    </w:p>
    <w:p w:rsidR="00E305D4" w:rsidRDefault="00EA4B38" w:rsidP="00E305D4">
      <w:pPr>
        <w:pStyle w:val="a0"/>
        <w:numPr>
          <w:ilvl w:val="0"/>
          <w:numId w:val="28"/>
        </w:numPr>
        <w:rPr>
          <w:rFonts w:eastAsiaTheme="minorEastAsia"/>
          <w:lang w:val="en-GB" w:eastAsia="zh-CN"/>
        </w:rPr>
      </w:pPr>
      <w:r>
        <w:rPr>
          <w:rFonts w:eastAsiaTheme="minorEastAsia"/>
          <w:lang w:val="en-GB" w:eastAsia="zh-CN"/>
        </w:rPr>
        <w:t>Channel condition</w:t>
      </w:r>
      <w:r w:rsidR="00D93591">
        <w:rPr>
          <w:rFonts w:eastAsiaTheme="minorEastAsia"/>
          <w:lang w:val="en-GB" w:eastAsia="zh-CN"/>
        </w:rPr>
        <w:t>s</w:t>
      </w:r>
      <w:r>
        <w:rPr>
          <w:rFonts w:eastAsiaTheme="minorEastAsia"/>
          <w:lang w:val="en-GB" w:eastAsia="zh-CN"/>
        </w:rPr>
        <w:t xml:space="preserve"> of UEs;</w:t>
      </w:r>
    </w:p>
    <w:p w:rsidR="00EA4B38" w:rsidRDefault="00EA4B38" w:rsidP="00E305D4">
      <w:pPr>
        <w:pStyle w:val="a0"/>
        <w:numPr>
          <w:ilvl w:val="0"/>
          <w:numId w:val="28"/>
        </w:numPr>
        <w:rPr>
          <w:rFonts w:eastAsiaTheme="minorEastAsia"/>
          <w:lang w:val="en-GB" w:eastAsia="zh-CN"/>
        </w:rPr>
      </w:pPr>
      <w:r>
        <w:rPr>
          <w:rFonts w:eastAsiaTheme="minorEastAsia"/>
          <w:lang w:val="en-GB" w:eastAsia="zh-CN"/>
        </w:rPr>
        <w:t>Transmission failure for a UE or a group of UEs</w:t>
      </w:r>
      <w:r w:rsidR="002E3E61">
        <w:rPr>
          <w:rFonts w:eastAsiaTheme="minorEastAsia"/>
          <w:lang w:val="en-GB" w:eastAsia="zh-CN"/>
        </w:rPr>
        <w:t>.</w:t>
      </w:r>
    </w:p>
    <w:p w:rsidR="00D83124" w:rsidRDefault="00B36754" w:rsidP="009144A3">
      <w:pPr>
        <w:pStyle w:val="a0"/>
        <w:rPr>
          <w:rFonts w:eastAsiaTheme="minorEastAsia"/>
          <w:lang w:val="en-GB" w:eastAsia="zh-CN"/>
        </w:rPr>
      </w:pPr>
      <w:r>
        <w:rPr>
          <w:rFonts w:eastAsiaTheme="minorEastAsia"/>
          <w:lang w:val="en-GB" w:eastAsia="zh-CN"/>
        </w:rPr>
        <w:lastRenderedPageBreak/>
        <w:t xml:space="preserve">Channel condition can be </w:t>
      </w:r>
      <w:r w:rsidR="002E3E61">
        <w:rPr>
          <w:rFonts w:eastAsiaTheme="minorEastAsia"/>
          <w:lang w:val="en-GB" w:eastAsia="zh-CN"/>
        </w:rPr>
        <w:t>detected</w:t>
      </w:r>
      <w:r>
        <w:rPr>
          <w:rFonts w:eastAsiaTheme="minorEastAsia"/>
          <w:lang w:val="en-GB" w:eastAsia="zh-CN"/>
        </w:rPr>
        <w:t xml:space="preserve"> by CSI report</w:t>
      </w:r>
      <w:r w:rsidR="00A014B7">
        <w:rPr>
          <w:rFonts w:eastAsiaTheme="minorEastAsia"/>
          <w:lang w:val="en-GB" w:eastAsia="zh-CN"/>
        </w:rPr>
        <w:t xml:space="preserve"> or </w:t>
      </w:r>
      <w:r>
        <w:rPr>
          <w:rFonts w:eastAsiaTheme="minorEastAsia"/>
          <w:lang w:val="en-GB" w:eastAsia="zh-CN"/>
        </w:rPr>
        <w:t xml:space="preserve">other current L1 </w:t>
      </w:r>
      <w:r w:rsidR="00130A22">
        <w:rPr>
          <w:rFonts w:eastAsiaTheme="minorEastAsia"/>
          <w:lang w:val="en-GB" w:eastAsia="zh-CN"/>
        </w:rPr>
        <w:t>measurement</w:t>
      </w:r>
      <w:r w:rsidR="00A014B7">
        <w:rPr>
          <w:rFonts w:eastAsiaTheme="minorEastAsia"/>
          <w:lang w:val="en-GB" w:eastAsia="zh-CN"/>
        </w:rPr>
        <w:t xml:space="preserve"> mechanism</w:t>
      </w:r>
      <w:r w:rsidR="00130A22">
        <w:rPr>
          <w:rFonts w:eastAsiaTheme="minorEastAsia"/>
          <w:lang w:val="en-GB" w:eastAsia="zh-CN"/>
        </w:rPr>
        <w:t>.</w:t>
      </w:r>
    </w:p>
    <w:p w:rsidR="002E3E61" w:rsidRDefault="00C81CD9" w:rsidP="009144A3">
      <w:pPr>
        <w:pStyle w:val="a0"/>
        <w:rPr>
          <w:rFonts w:eastAsiaTheme="minorEastAsia"/>
          <w:lang w:val="en-GB" w:eastAsia="zh-CN"/>
        </w:rPr>
      </w:pPr>
      <w:r>
        <w:rPr>
          <w:rFonts w:eastAsiaTheme="minorEastAsia"/>
          <w:lang w:val="en-GB" w:eastAsia="zh-CN"/>
        </w:rPr>
        <w:t xml:space="preserve">For transmission failure detection, </w:t>
      </w:r>
      <w:r w:rsidR="00BB6EB4">
        <w:rPr>
          <w:rFonts w:eastAsiaTheme="minorEastAsia"/>
          <w:lang w:val="en-GB" w:eastAsia="zh-CN"/>
        </w:rPr>
        <w:t xml:space="preserve">HARQ feedback </w:t>
      </w:r>
      <w:r w:rsidR="002E3E61">
        <w:rPr>
          <w:rFonts w:eastAsiaTheme="minorEastAsia"/>
          <w:lang w:val="en-GB" w:eastAsia="zh-CN"/>
        </w:rPr>
        <w:t xml:space="preserve">may be used but it cannot reflect transmission failure </w:t>
      </w:r>
      <w:r w:rsidR="009D4487">
        <w:rPr>
          <w:rFonts w:eastAsiaTheme="minorEastAsia"/>
          <w:lang w:val="en-GB" w:eastAsia="zh-CN"/>
        </w:rPr>
        <w:t>precisely</w:t>
      </w:r>
      <w:r w:rsidR="002E3E61">
        <w:rPr>
          <w:rFonts w:eastAsiaTheme="minorEastAsia"/>
          <w:lang w:val="en-GB" w:eastAsia="zh-CN"/>
        </w:rPr>
        <w:t xml:space="preserve">. PDCP status report is a direct and simple way to report transmission failure. Meanwhile, with PDCP status report, retransmission can be performed easily when </w:t>
      </w:r>
      <w:proofErr w:type="spellStart"/>
      <w:r w:rsidR="002E3E61">
        <w:rPr>
          <w:rFonts w:eastAsiaTheme="minorEastAsia"/>
          <w:lang w:val="en-GB" w:eastAsia="zh-CN"/>
        </w:rPr>
        <w:t>gNB</w:t>
      </w:r>
      <w:proofErr w:type="spellEnd"/>
      <w:r w:rsidR="002E3E61">
        <w:rPr>
          <w:rFonts w:eastAsiaTheme="minorEastAsia"/>
          <w:lang w:val="en-GB" w:eastAsia="zh-CN"/>
        </w:rPr>
        <w:t xml:space="preserve"> </w:t>
      </w:r>
      <w:r w:rsidR="00C43A26">
        <w:rPr>
          <w:rFonts w:eastAsiaTheme="minorEastAsia"/>
          <w:lang w:val="en-GB" w:eastAsia="zh-CN"/>
        </w:rPr>
        <w:t xml:space="preserve">decides to </w:t>
      </w:r>
      <w:r w:rsidR="00404891">
        <w:rPr>
          <w:rFonts w:eastAsiaTheme="minorEastAsia"/>
          <w:lang w:val="en-GB" w:eastAsia="zh-CN"/>
        </w:rPr>
        <w:t xml:space="preserve">switch from </w:t>
      </w:r>
      <w:r w:rsidR="002E3E61">
        <w:rPr>
          <w:rFonts w:eastAsiaTheme="minorEastAsia"/>
          <w:lang w:val="en-GB" w:eastAsia="zh-CN"/>
        </w:rPr>
        <w:t>PTM</w:t>
      </w:r>
      <w:r w:rsidR="00404891">
        <w:rPr>
          <w:rFonts w:eastAsiaTheme="minorEastAsia"/>
          <w:lang w:val="en-GB" w:eastAsia="zh-CN"/>
        </w:rPr>
        <w:t xml:space="preserve"> to </w:t>
      </w:r>
      <w:r w:rsidR="002E3E61">
        <w:rPr>
          <w:rFonts w:eastAsiaTheme="minorEastAsia"/>
          <w:lang w:val="en-GB" w:eastAsia="zh-CN"/>
        </w:rPr>
        <w:t>PTP</w:t>
      </w:r>
      <w:r w:rsidR="002E3E61" w:rsidRPr="007F02AB">
        <w:rPr>
          <w:rFonts w:eastAsiaTheme="minorEastAsia"/>
          <w:lang w:val="en-GB" w:eastAsia="zh-CN"/>
        </w:rPr>
        <w:t>.</w:t>
      </w:r>
      <w:r w:rsidR="00C43A26" w:rsidRPr="007F02AB">
        <w:rPr>
          <w:rFonts w:eastAsiaTheme="minorEastAsia"/>
          <w:lang w:val="en-GB" w:eastAsia="zh-CN"/>
        </w:rPr>
        <w:t xml:space="preserve"> </w:t>
      </w:r>
      <w:r w:rsidR="007F02AB" w:rsidRPr="007F02AB">
        <w:rPr>
          <w:rFonts w:eastAsiaTheme="minorEastAsia"/>
          <w:lang w:val="en-GB" w:eastAsia="zh-CN"/>
        </w:rPr>
        <w:t xml:space="preserve">Since </w:t>
      </w:r>
      <w:r w:rsidR="00C43A26" w:rsidRPr="007F02AB">
        <w:rPr>
          <w:rFonts w:eastAsiaTheme="minorEastAsia"/>
          <w:lang w:val="en-GB" w:eastAsia="zh-CN"/>
        </w:rPr>
        <w:t>PDCP</w:t>
      </w:r>
      <w:r w:rsidR="00C43A26" w:rsidRPr="00C43A26">
        <w:rPr>
          <w:rFonts w:eastAsiaTheme="minorEastAsia"/>
          <w:lang w:val="en-GB" w:eastAsia="zh-CN"/>
        </w:rPr>
        <w:t xml:space="preserve"> status report from UE can help </w:t>
      </w:r>
      <w:proofErr w:type="spellStart"/>
      <w:r w:rsidR="00C43A26" w:rsidRPr="00C43A26">
        <w:rPr>
          <w:rFonts w:eastAsiaTheme="minorEastAsia"/>
          <w:lang w:val="en-GB" w:eastAsia="zh-CN"/>
        </w:rPr>
        <w:t>gNB</w:t>
      </w:r>
      <w:proofErr w:type="spellEnd"/>
      <w:r w:rsidR="00C43A26" w:rsidRPr="00C43A26">
        <w:rPr>
          <w:rFonts w:eastAsiaTheme="minorEastAsia"/>
          <w:lang w:val="en-GB" w:eastAsia="zh-CN"/>
        </w:rPr>
        <w:t xml:space="preserve"> to make the decision on </w:t>
      </w:r>
      <w:r w:rsidR="00C43A26" w:rsidRPr="00C43A26">
        <w:rPr>
          <w:rFonts w:eastAsia="宋体" w:hint="eastAsia"/>
          <w:lang w:val="en-GB"/>
        </w:rPr>
        <w:t xml:space="preserve">PTM/PTP </w:t>
      </w:r>
      <w:r w:rsidR="00C43A26" w:rsidRPr="00C43A26">
        <w:rPr>
          <w:rFonts w:eastAsia="宋体"/>
          <w:lang w:val="en-GB"/>
        </w:rPr>
        <w:t>switch</w:t>
      </w:r>
      <w:r w:rsidR="007F02AB">
        <w:rPr>
          <w:rFonts w:eastAsia="宋体"/>
          <w:lang w:val="en-GB"/>
        </w:rPr>
        <w:t xml:space="preserve">, it should be supported </w:t>
      </w:r>
      <w:r w:rsidR="00CD599F">
        <w:rPr>
          <w:rFonts w:eastAsia="宋体"/>
          <w:lang w:val="en-GB"/>
        </w:rPr>
        <w:t xml:space="preserve">except </w:t>
      </w:r>
      <w:r w:rsidR="00AD7ED2">
        <w:rPr>
          <w:rFonts w:eastAsia="宋体"/>
          <w:lang w:val="en-GB"/>
        </w:rPr>
        <w:t>the legacy use cases (handover, PDCP data recovery), and PDCP status report should be supported for UM MRB.</w:t>
      </w:r>
    </w:p>
    <w:p w:rsidR="002E3E61" w:rsidRDefault="00E60DEF" w:rsidP="009144A3">
      <w:pPr>
        <w:pStyle w:val="a0"/>
        <w:rPr>
          <w:rFonts w:eastAsiaTheme="minorEastAsia"/>
          <w:b/>
          <w:lang w:val="en-GB" w:eastAsia="zh-CN"/>
        </w:rPr>
      </w:pPr>
      <w:r w:rsidRPr="00E22409">
        <w:rPr>
          <w:rFonts w:eastAsiaTheme="minorEastAsia"/>
          <w:b/>
          <w:lang w:val="en-GB" w:eastAsia="zh-CN"/>
        </w:rPr>
        <w:t xml:space="preserve">Proposal 2: </w:t>
      </w:r>
      <w:r w:rsidR="00AD7ED2">
        <w:rPr>
          <w:rFonts w:eastAsiaTheme="minorEastAsia"/>
          <w:b/>
          <w:lang w:val="en-GB" w:eastAsia="zh-CN"/>
        </w:rPr>
        <w:t xml:space="preserve">PDCP status </w:t>
      </w:r>
      <w:r w:rsidR="00E30857">
        <w:rPr>
          <w:rFonts w:eastAsiaTheme="minorEastAsia"/>
          <w:b/>
          <w:lang w:val="en-GB" w:eastAsia="zh-CN"/>
        </w:rPr>
        <w:t xml:space="preserve">report </w:t>
      </w:r>
      <w:r w:rsidR="00B25FBF">
        <w:rPr>
          <w:rFonts w:eastAsiaTheme="minorEastAsia"/>
          <w:b/>
          <w:lang w:val="en-GB" w:eastAsia="zh-CN"/>
        </w:rPr>
        <w:t xml:space="preserve">for UM MRB should be supported for </w:t>
      </w:r>
      <w:proofErr w:type="spellStart"/>
      <w:r w:rsidR="00B25FBF">
        <w:rPr>
          <w:rFonts w:eastAsiaTheme="minorEastAsia"/>
          <w:b/>
          <w:lang w:val="en-GB" w:eastAsia="zh-CN"/>
        </w:rPr>
        <w:t>gNB</w:t>
      </w:r>
      <w:proofErr w:type="spellEnd"/>
      <w:r w:rsidR="00B25FBF">
        <w:rPr>
          <w:rFonts w:eastAsiaTheme="minorEastAsia"/>
          <w:b/>
          <w:lang w:val="en-GB" w:eastAsia="zh-CN"/>
        </w:rPr>
        <w:t xml:space="preserve"> decision on PTM/PTP switch.</w:t>
      </w:r>
    </w:p>
    <w:p w:rsidR="00AF48BB" w:rsidRDefault="00D83B06" w:rsidP="00D83B06">
      <w:pPr>
        <w:pStyle w:val="a0"/>
        <w:rPr>
          <w:rFonts w:eastAsiaTheme="minorEastAsia"/>
          <w:lang w:val="en-GB" w:eastAsia="zh-CN"/>
        </w:rPr>
      </w:pPr>
      <w:r>
        <w:rPr>
          <w:rFonts w:eastAsiaTheme="minorEastAsia"/>
          <w:lang w:val="en-GB" w:eastAsia="zh-CN"/>
        </w:rPr>
        <w:t xml:space="preserve">The procedures of </w:t>
      </w:r>
      <w:r w:rsidRPr="00A521BF">
        <w:rPr>
          <w:rFonts w:eastAsiaTheme="minorEastAsia"/>
          <w:lang w:val="en-GB" w:eastAsia="zh-CN"/>
        </w:rPr>
        <w:t xml:space="preserve">PTM/PTP switch </w:t>
      </w:r>
      <w:r>
        <w:rPr>
          <w:rFonts w:eastAsiaTheme="minorEastAsia"/>
          <w:lang w:val="en-GB" w:eastAsia="zh-CN"/>
        </w:rPr>
        <w:t xml:space="preserve">can include 3 types of transmission: PTM transmission, PTP transmission and PTM+PTP transmission. </w:t>
      </w:r>
      <w:r w:rsidR="00AF48BB">
        <w:rPr>
          <w:rFonts w:eastAsiaTheme="minorEastAsia"/>
          <w:lang w:val="en-GB" w:eastAsia="zh-CN"/>
        </w:rPr>
        <w:t>Note PTP transmission can be performed to retransmit the MAC PDU containing RLC PDUs from PTM RLC leg</w:t>
      </w:r>
      <w:r w:rsidR="00C4503E">
        <w:rPr>
          <w:rFonts w:eastAsiaTheme="minorEastAsia"/>
          <w:lang w:val="en-GB" w:eastAsia="zh-CN"/>
        </w:rPr>
        <w:t xml:space="preserve"> based on </w:t>
      </w:r>
      <w:r w:rsidR="00082121">
        <w:rPr>
          <w:rFonts w:eastAsiaTheme="minorEastAsia"/>
          <w:lang w:val="en-GB" w:eastAsia="zh-CN"/>
        </w:rPr>
        <w:t>below RAN1 agreement</w:t>
      </w:r>
      <w:r w:rsidR="00AF48BB">
        <w:rPr>
          <w:rFonts w:eastAsiaTheme="minorEastAsia"/>
          <w:lang w:val="en-GB" w:eastAsia="zh-CN"/>
        </w:rPr>
        <w:t>.</w:t>
      </w:r>
    </w:p>
    <w:tbl>
      <w:tblPr>
        <w:tblStyle w:val="af0"/>
        <w:tblW w:w="0" w:type="auto"/>
        <w:tblLook w:val="04A0" w:firstRow="1" w:lastRow="0" w:firstColumn="1" w:lastColumn="0" w:noHBand="0" w:noVBand="1"/>
      </w:tblPr>
      <w:tblGrid>
        <w:gridCol w:w="8528"/>
      </w:tblGrid>
      <w:tr w:rsidR="00D12BA3" w:rsidTr="00D12BA3">
        <w:tc>
          <w:tcPr>
            <w:tcW w:w="8528" w:type="dxa"/>
          </w:tcPr>
          <w:p w:rsidR="00D12BA3" w:rsidRDefault="00D12BA3" w:rsidP="00D83B06">
            <w:pPr>
              <w:pStyle w:val="a0"/>
              <w:rPr>
                <w:rFonts w:eastAsiaTheme="minorEastAsia"/>
                <w:lang w:val="en-GB" w:eastAsia="zh-CN"/>
              </w:rPr>
            </w:pPr>
            <w:r>
              <w:rPr>
                <w:rFonts w:eastAsiaTheme="minorEastAsia"/>
                <w:lang w:val="en-GB" w:eastAsia="zh-CN"/>
              </w:rPr>
              <w:t>RAN1#104-e</w:t>
            </w:r>
          </w:p>
          <w:p w:rsidR="00D12BA3" w:rsidRPr="00AA012B" w:rsidRDefault="00D12BA3" w:rsidP="00D12BA3">
            <w:pPr>
              <w:rPr>
                <w:lang w:eastAsia="zh-CN"/>
              </w:rPr>
            </w:pPr>
            <w:r w:rsidRPr="00AA012B">
              <w:rPr>
                <w:highlight w:val="green"/>
                <w:lang w:eastAsia="zh-CN"/>
              </w:rPr>
              <w:t>Agreement:</w:t>
            </w:r>
          </w:p>
          <w:p w:rsidR="00D12BA3" w:rsidRPr="00AA012B" w:rsidRDefault="00D12BA3" w:rsidP="00D12BA3">
            <w:r w:rsidRPr="00AA012B">
              <w:t xml:space="preserve">For RRC_CONNECTED UEs, if ACK/NACK based HARQ-ACK feedback is supported for PTM scheme 1, and </w:t>
            </w:r>
            <w:r w:rsidRPr="008F5643">
              <w:rPr>
                <w:highlight w:val="yellow"/>
              </w:rPr>
              <w:t>if initial transmission for multicast is based on PTM transmission scheme 1, support retransmission(s) using PTP transmission</w:t>
            </w:r>
            <w:r w:rsidRPr="00AA012B">
              <w:t>.</w:t>
            </w:r>
          </w:p>
          <w:p w:rsidR="00D12BA3" w:rsidRPr="008F5643" w:rsidRDefault="00D12BA3" w:rsidP="008F5643">
            <w:pPr>
              <w:numPr>
                <w:ilvl w:val="0"/>
                <w:numId w:val="39"/>
              </w:numPr>
              <w:spacing w:after="0" w:line="240" w:lineRule="auto"/>
              <w:rPr>
                <w:rFonts w:eastAsiaTheme="minorEastAsia"/>
                <w:lang w:eastAsia="zh-CN"/>
              </w:rPr>
            </w:pPr>
            <w:r w:rsidRPr="00AA012B">
              <w:t>The HARQ process ID and NDI indicated in DCI is used to associate the PTM scheme 1 and PTP transmitting the same TB.</w:t>
            </w:r>
          </w:p>
        </w:tc>
      </w:tr>
    </w:tbl>
    <w:p w:rsidR="00D83B06" w:rsidRDefault="0045404B" w:rsidP="00D83B06">
      <w:pPr>
        <w:pStyle w:val="a0"/>
        <w:rPr>
          <w:rFonts w:eastAsiaTheme="minorEastAsia"/>
          <w:lang w:val="en-GB" w:eastAsia="zh-CN"/>
        </w:rPr>
      </w:pPr>
      <w:r>
        <w:rPr>
          <w:rFonts w:eastAsiaTheme="minorEastAsia"/>
          <w:lang w:val="en-GB" w:eastAsia="zh-CN"/>
        </w:rPr>
        <w:t>For further discussion, the transmission types in split MRB configuration are listed as below:</w:t>
      </w:r>
    </w:p>
    <w:p w:rsidR="0045404B" w:rsidRDefault="004F2B9A" w:rsidP="0045404B">
      <w:pPr>
        <w:pStyle w:val="a0"/>
        <w:numPr>
          <w:ilvl w:val="0"/>
          <w:numId w:val="28"/>
        </w:numPr>
        <w:rPr>
          <w:rFonts w:eastAsiaTheme="minorEastAsia"/>
          <w:lang w:val="en-GB" w:eastAsia="zh-CN"/>
        </w:rPr>
      </w:pPr>
      <w:r>
        <w:rPr>
          <w:rFonts w:eastAsiaTheme="minorEastAsia"/>
          <w:lang w:val="en-GB" w:eastAsia="zh-CN"/>
        </w:rPr>
        <w:t>UE receives data from one RLC leg</w:t>
      </w:r>
      <w:r w:rsidR="0045404B">
        <w:rPr>
          <w:rFonts w:eastAsiaTheme="minorEastAsia"/>
          <w:lang w:val="en-GB" w:eastAsia="zh-CN"/>
        </w:rPr>
        <w:t xml:space="preserve"> </w:t>
      </w:r>
      <w:r>
        <w:rPr>
          <w:rFonts w:eastAsiaTheme="minorEastAsia"/>
          <w:lang w:val="en-GB" w:eastAsia="zh-CN"/>
        </w:rPr>
        <w:t>via</w:t>
      </w:r>
      <w:r w:rsidR="0045404B">
        <w:rPr>
          <w:rFonts w:eastAsiaTheme="minorEastAsia"/>
          <w:lang w:val="en-GB" w:eastAsia="zh-CN"/>
        </w:rPr>
        <w:t xml:space="preserve"> single </w:t>
      </w:r>
      <w:r>
        <w:rPr>
          <w:rFonts w:eastAsiaTheme="minorEastAsia"/>
          <w:lang w:val="en-GB" w:eastAsia="zh-CN"/>
        </w:rPr>
        <w:t xml:space="preserve">transmission </w:t>
      </w:r>
      <w:r w:rsidR="0045404B">
        <w:rPr>
          <w:rFonts w:eastAsiaTheme="minorEastAsia"/>
          <w:lang w:val="en-GB" w:eastAsia="zh-CN"/>
        </w:rPr>
        <w:t xml:space="preserve">mode: PTM transmission </w:t>
      </w:r>
      <w:r w:rsidR="00766F67">
        <w:rPr>
          <w:rFonts w:eastAsiaTheme="minorEastAsia"/>
          <w:lang w:val="en-GB" w:eastAsia="zh-CN"/>
        </w:rPr>
        <w:t xml:space="preserve">from </w:t>
      </w:r>
      <w:r w:rsidR="0045404B">
        <w:rPr>
          <w:rFonts w:eastAsiaTheme="minorEastAsia"/>
          <w:lang w:val="en-GB" w:eastAsia="zh-CN"/>
        </w:rPr>
        <w:t xml:space="preserve">PTM RLC leg, or </w:t>
      </w:r>
      <w:r>
        <w:rPr>
          <w:rFonts w:eastAsiaTheme="minorEastAsia"/>
          <w:lang w:val="en-GB" w:eastAsia="zh-CN"/>
        </w:rPr>
        <w:t>PTP transmission f</w:t>
      </w:r>
      <w:r w:rsidR="00766F67">
        <w:rPr>
          <w:rFonts w:eastAsiaTheme="minorEastAsia"/>
          <w:lang w:val="en-GB" w:eastAsia="zh-CN"/>
        </w:rPr>
        <w:t>rom</w:t>
      </w:r>
      <w:r>
        <w:rPr>
          <w:rFonts w:eastAsiaTheme="minorEastAsia"/>
          <w:lang w:val="en-GB" w:eastAsia="zh-CN"/>
        </w:rPr>
        <w:t xml:space="preserve"> PTP RLC leg;</w:t>
      </w:r>
    </w:p>
    <w:p w:rsidR="004F2B9A" w:rsidRDefault="004F2B9A" w:rsidP="0045404B">
      <w:pPr>
        <w:pStyle w:val="a0"/>
        <w:numPr>
          <w:ilvl w:val="0"/>
          <w:numId w:val="28"/>
        </w:numPr>
        <w:rPr>
          <w:rFonts w:eastAsiaTheme="minorEastAsia"/>
          <w:lang w:val="en-GB" w:eastAsia="zh-CN"/>
        </w:rPr>
      </w:pPr>
      <w:r>
        <w:rPr>
          <w:rFonts w:eastAsiaTheme="minorEastAsia"/>
          <w:lang w:val="en-GB" w:eastAsia="zh-CN"/>
        </w:rPr>
        <w:t xml:space="preserve">UE receives data from two RLC legs via two transmission modes: PTM transmission </w:t>
      </w:r>
      <w:r w:rsidR="00766F67">
        <w:rPr>
          <w:rFonts w:eastAsiaTheme="minorEastAsia"/>
          <w:lang w:val="en-GB" w:eastAsia="zh-CN"/>
        </w:rPr>
        <w:t>from</w:t>
      </w:r>
      <w:r>
        <w:rPr>
          <w:rFonts w:eastAsiaTheme="minorEastAsia"/>
          <w:lang w:val="en-GB" w:eastAsia="zh-CN"/>
        </w:rPr>
        <w:t xml:space="preserve"> PTM RLC leg, and PTP transmission </w:t>
      </w:r>
      <w:r w:rsidR="00766F67">
        <w:rPr>
          <w:rFonts w:eastAsiaTheme="minorEastAsia"/>
          <w:lang w:val="en-GB" w:eastAsia="zh-CN"/>
        </w:rPr>
        <w:t>from</w:t>
      </w:r>
      <w:r>
        <w:rPr>
          <w:rFonts w:eastAsiaTheme="minorEastAsia"/>
          <w:lang w:val="en-GB" w:eastAsia="zh-CN"/>
        </w:rPr>
        <w:t xml:space="preserve"> PTP RLC leg;</w:t>
      </w:r>
    </w:p>
    <w:p w:rsidR="004F2B9A" w:rsidRDefault="00761B37" w:rsidP="0045404B">
      <w:pPr>
        <w:pStyle w:val="a0"/>
        <w:numPr>
          <w:ilvl w:val="0"/>
          <w:numId w:val="28"/>
        </w:numPr>
        <w:rPr>
          <w:rFonts w:eastAsiaTheme="minorEastAsia"/>
          <w:lang w:val="en-GB" w:eastAsia="zh-CN"/>
        </w:rPr>
      </w:pPr>
      <w:r>
        <w:rPr>
          <w:rFonts w:eastAsiaTheme="minorEastAsia"/>
          <w:lang w:val="en-GB" w:eastAsia="zh-CN"/>
        </w:rPr>
        <w:t>UE receives initial transmission in PTM RLC leg, and PDCP retransmission in PTP RLC leg;</w:t>
      </w:r>
    </w:p>
    <w:p w:rsidR="00425350" w:rsidRDefault="001E7820" w:rsidP="0045404B">
      <w:pPr>
        <w:pStyle w:val="a0"/>
        <w:numPr>
          <w:ilvl w:val="0"/>
          <w:numId w:val="28"/>
        </w:numPr>
        <w:rPr>
          <w:rFonts w:eastAsiaTheme="minorEastAsia"/>
          <w:lang w:val="en-GB" w:eastAsia="zh-CN"/>
        </w:rPr>
      </w:pPr>
      <w:r>
        <w:rPr>
          <w:rFonts w:eastAsiaTheme="minorEastAsia"/>
          <w:lang w:val="en-GB" w:eastAsia="zh-CN"/>
        </w:rPr>
        <w:t>UE receives data from PTM RLC leg</w:t>
      </w:r>
      <w:r>
        <w:rPr>
          <w:rFonts w:eastAsiaTheme="minorEastAsia" w:hint="eastAsia"/>
          <w:lang w:val="en-GB" w:eastAsia="zh-CN"/>
        </w:rPr>
        <w:t>:</w:t>
      </w:r>
      <w:r>
        <w:rPr>
          <w:rFonts w:eastAsiaTheme="minorEastAsia"/>
          <w:lang w:val="en-GB" w:eastAsia="zh-CN"/>
        </w:rPr>
        <w:t xml:space="preserve"> </w:t>
      </w:r>
      <w:r>
        <w:rPr>
          <w:rFonts w:eastAsiaTheme="minorEastAsia" w:hint="eastAsia"/>
          <w:lang w:val="en-GB" w:eastAsia="zh-CN"/>
        </w:rPr>
        <w:t xml:space="preserve">the HARQ initial </w:t>
      </w:r>
      <w:r>
        <w:rPr>
          <w:rFonts w:eastAsiaTheme="minorEastAsia"/>
          <w:lang w:val="en-GB" w:eastAsia="zh-CN"/>
        </w:rPr>
        <w:t>transmission</w:t>
      </w:r>
      <w:r>
        <w:rPr>
          <w:rFonts w:eastAsiaTheme="minorEastAsia" w:hint="eastAsia"/>
          <w:lang w:val="en-GB" w:eastAsia="zh-CN"/>
        </w:rPr>
        <w:t xml:space="preserve"> is </w:t>
      </w:r>
      <w:r w:rsidR="00766F67">
        <w:rPr>
          <w:rFonts w:eastAsiaTheme="minorEastAsia"/>
          <w:lang w:val="en-GB" w:eastAsia="zh-CN"/>
        </w:rPr>
        <w:t>PTM</w:t>
      </w:r>
      <w:r w:rsidR="00766F67">
        <w:rPr>
          <w:rFonts w:eastAsiaTheme="minorEastAsia" w:hint="eastAsia"/>
          <w:lang w:val="en-GB" w:eastAsia="zh-CN"/>
        </w:rPr>
        <w:t xml:space="preserve"> </w:t>
      </w:r>
      <w:r>
        <w:rPr>
          <w:rFonts w:eastAsiaTheme="minorEastAsia"/>
          <w:lang w:val="en-GB" w:eastAsia="zh-CN"/>
        </w:rPr>
        <w:t>transmission</w:t>
      </w:r>
      <w:r>
        <w:rPr>
          <w:rFonts w:eastAsiaTheme="minorEastAsia" w:hint="eastAsia"/>
          <w:lang w:val="en-GB" w:eastAsia="zh-CN"/>
        </w:rPr>
        <w:t xml:space="preserve"> and the HARQ retransmission </w:t>
      </w:r>
      <w:r w:rsidR="00A610DE">
        <w:rPr>
          <w:rFonts w:eastAsiaTheme="minorEastAsia" w:hint="eastAsia"/>
          <w:lang w:val="en-GB" w:eastAsia="zh-CN"/>
        </w:rPr>
        <w:t xml:space="preserve">can be </w:t>
      </w:r>
      <w:r w:rsidR="00766F67">
        <w:rPr>
          <w:rFonts w:eastAsiaTheme="minorEastAsia"/>
          <w:lang w:val="en-GB" w:eastAsia="zh-CN"/>
        </w:rPr>
        <w:t>PTP</w:t>
      </w:r>
      <w:r w:rsidR="00766F67">
        <w:rPr>
          <w:rFonts w:eastAsiaTheme="minorEastAsia" w:hint="eastAsia"/>
          <w:lang w:val="en-GB" w:eastAsia="zh-CN"/>
        </w:rPr>
        <w:t xml:space="preserve"> </w:t>
      </w:r>
      <w:r w:rsidR="00A610DE">
        <w:rPr>
          <w:rFonts w:eastAsiaTheme="minorEastAsia"/>
          <w:lang w:val="en-GB" w:eastAsia="zh-CN"/>
        </w:rPr>
        <w:t>transmission</w:t>
      </w:r>
      <w:r w:rsidR="00A610DE">
        <w:rPr>
          <w:rFonts w:eastAsiaTheme="minorEastAsia" w:hint="eastAsia"/>
          <w:lang w:val="en-GB" w:eastAsia="zh-CN"/>
        </w:rPr>
        <w:t>.</w:t>
      </w:r>
    </w:p>
    <w:p w:rsidR="00D83B06" w:rsidRPr="006B611C" w:rsidRDefault="00D83B06" w:rsidP="00D83B06">
      <w:pPr>
        <w:pStyle w:val="a0"/>
        <w:rPr>
          <w:rFonts w:eastAsiaTheme="minorEastAsia"/>
          <w:b/>
          <w:lang w:val="en-GB" w:eastAsia="zh-CN"/>
        </w:rPr>
      </w:pPr>
      <w:r w:rsidRPr="006B611C">
        <w:rPr>
          <w:rFonts w:eastAsiaTheme="minorEastAsia"/>
          <w:b/>
          <w:lang w:val="en-GB" w:eastAsia="zh-CN"/>
        </w:rPr>
        <w:t>P</w:t>
      </w:r>
      <w:r w:rsidRPr="006B611C">
        <w:rPr>
          <w:rFonts w:eastAsiaTheme="minorEastAsia" w:hint="eastAsia"/>
          <w:b/>
          <w:lang w:val="en-GB" w:eastAsia="zh-CN"/>
        </w:rPr>
        <w:t xml:space="preserve">roposal </w:t>
      </w:r>
      <w:r w:rsidR="0045404B" w:rsidRPr="006B611C">
        <w:rPr>
          <w:rFonts w:eastAsiaTheme="minorEastAsia"/>
          <w:b/>
          <w:lang w:val="en-GB" w:eastAsia="zh-CN"/>
        </w:rPr>
        <w:t>3</w:t>
      </w:r>
      <w:r w:rsidRPr="006B611C">
        <w:rPr>
          <w:rFonts w:eastAsiaTheme="minorEastAsia" w:hint="eastAsia"/>
          <w:b/>
          <w:lang w:val="en-GB" w:eastAsia="zh-CN"/>
        </w:rPr>
        <w:t xml:space="preserve">: </w:t>
      </w:r>
      <w:r w:rsidR="0045404B" w:rsidRPr="006B611C">
        <w:rPr>
          <w:rFonts w:eastAsiaTheme="minorEastAsia"/>
          <w:b/>
          <w:lang w:val="en-GB" w:eastAsia="zh-CN"/>
        </w:rPr>
        <w:t xml:space="preserve">RAN2 </w:t>
      </w:r>
      <w:r w:rsidRPr="006B611C">
        <w:rPr>
          <w:rFonts w:eastAsiaTheme="minorEastAsia" w:hint="eastAsia"/>
          <w:b/>
          <w:lang w:val="en-GB" w:eastAsia="zh-CN"/>
        </w:rPr>
        <w:t xml:space="preserve">support below types of MRB </w:t>
      </w:r>
      <w:r w:rsidRPr="006B611C">
        <w:rPr>
          <w:rFonts w:eastAsiaTheme="minorEastAsia"/>
          <w:b/>
          <w:lang w:val="en-GB" w:eastAsia="zh-CN"/>
        </w:rPr>
        <w:t>transmission</w:t>
      </w:r>
      <w:r w:rsidR="00461489">
        <w:rPr>
          <w:rFonts w:eastAsiaTheme="minorEastAsia" w:hint="eastAsia"/>
          <w:b/>
          <w:lang w:val="en-GB" w:eastAsia="zh-CN"/>
        </w:rPr>
        <w:t>s</w:t>
      </w:r>
      <w:r w:rsidRPr="006B611C">
        <w:rPr>
          <w:rFonts w:eastAsiaTheme="minorEastAsia" w:hint="eastAsia"/>
          <w:b/>
          <w:lang w:val="en-GB" w:eastAsia="zh-CN"/>
        </w:rPr>
        <w:t>:</w:t>
      </w:r>
    </w:p>
    <w:p w:rsidR="00ED7FB6" w:rsidRDefault="00ED7FB6" w:rsidP="00ED7FB6">
      <w:pPr>
        <w:pStyle w:val="a0"/>
        <w:numPr>
          <w:ilvl w:val="0"/>
          <w:numId w:val="28"/>
        </w:numPr>
        <w:rPr>
          <w:rFonts w:eastAsiaTheme="minorEastAsia"/>
          <w:lang w:val="en-GB" w:eastAsia="zh-CN"/>
        </w:rPr>
      </w:pPr>
      <w:r>
        <w:rPr>
          <w:rFonts w:eastAsiaTheme="minorEastAsia"/>
          <w:lang w:val="en-GB" w:eastAsia="zh-CN"/>
        </w:rPr>
        <w:t>UE receives data from one RLC leg via single transmission mode: PTM transmission from PTM RLC leg, or PTP transmission from PTP RLC leg;</w:t>
      </w:r>
    </w:p>
    <w:p w:rsidR="00ED7FB6" w:rsidRDefault="00ED7FB6" w:rsidP="00ED7FB6">
      <w:pPr>
        <w:pStyle w:val="a0"/>
        <w:numPr>
          <w:ilvl w:val="0"/>
          <w:numId w:val="28"/>
        </w:numPr>
        <w:rPr>
          <w:rFonts w:eastAsiaTheme="minorEastAsia"/>
          <w:lang w:val="en-GB" w:eastAsia="zh-CN"/>
        </w:rPr>
      </w:pPr>
      <w:r>
        <w:rPr>
          <w:rFonts w:eastAsiaTheme="minorEastAsia"/>
          <w:lang w:val="en-GB" w:eastAsia="zh-CN"/>
        </w:rPr>
        <w:t>UE receives data from two RLC legs via two transmission modes: PTM transmission from PTM RLC leg, and PTP transmission from PTP RLC leg;</w:t>
      </w:r>
    </w:p>
    <w:p w:rsidR="00ED7FB6" w:rsidRDefault="00ED7FB6" w:rsidP="00ED7FB6">
      <w:pPr>
        <w:pStyle w:val="a0"/>
        <w:numPr>
          <w:ilvl w:val="0"/>
          <w:numId w:val="28"/>
        </w:numPr>
        <w:rPr>
          <w:rFonts w:eastAsiaTheme="minorEastAsia"/>
          <w:lang w:val="en-GB" w:eastAsia="zh-CN"/>
        </w:rPr>
      </w:pPr>
      <w:r>
        <w:rPr>
          <w:rFonts w:eastAsiaTheme="minorEastAsia"/>
          <w:lang w:val="en-GB" w:eastAsia="zh-CN"/>
        </w:rPr>
        <w:t>UE receives initial transmission in PTM RLC leg, and PDCP retransmission in PTP RLC leg;</w:t>
      </w:r>
    </w:p>
    <w:p w:rsidR="00A610DE" w:rsidRPr="006B611C" w:rsidRDefault="00ED7FB6" w:rsidP="00A610DE">
      <w:pPr>
        <w:pStyle w:val="a0"/>
        <w:numPr>
          <w:ilvl w:val="0"/>
          <w:numId w:val="28"/>
        </w:numPr>
        <w:rPr>
          <w:rFonts w:eastAsiaTheme="minorEastAsia"/>
          <w:b/>
          <w:lang w:val="en-GB" w:eastAsia="zh-CN"/>
        </w:rPr>
      </w:pPr>
      <w:r w:rsidRPr="00F900CA">
        <w:rPr>
          <w:rFonts w:eastAsiaTheme="minorEastAsia"/>
          <w:lang w:val="en-GB" w:eastAsia="zh-CN"/>
        </w:rPr>
        <w:t>UE receives data from PTM RLC leg</w:t>
      </w:r>
      <w:r w:rsidRPr="00F900CA">
        <w:rPr>
          <w:rFonts w:eastAsiaTheme="minorEastAsia" w:hint="eastAsia"/>
          <w:lang w:val="en-GB" w:eastAsia="zh-CN"/>
        </w:rPr>
        <w:t>:</w:t>
      </w:r>
      <w:r w:rsidRPr="009E61CF">
        <w:rPr>
          <w:rFonts w:eastAsiaTheme="minorEastAsia"/>
          <w:lang w:val="en-GB" w:eastAsia="zh-CN"/>
        </w:rPr>
        <w:t xml:space="preserve"> </w:t>
      </w:r>
      <w:r w:rsidRPr="006006B5">
        <w:rPr>
          <w:rFonts w:eastAsiaTheme="minorEastAsia" w:hint="eastAsia"/>
          <w:lang w:val="en-GB" w:eastAsia="zh-CN"/>
        </w:rPr>
        <w:t xml:space="preserve">the HARQ initial </w:t>
      </w:r>
      <w:r w:rsidRPr="000A0365">
        <w:rPr>
          <w:rFonts w:eastAsiaTheme="minorEastAsia"/>
          <w:lang w:val="en-GB" w:eastAsia="zh-CN"/>
        </w:rPr>
        <w:t>transmission</w:t>
      </w:r>
      <w:r w:rsidRPr="000A0365">
        <w:rPr>
          <w:rFonts w:eastAsiaTheme="minorEastAsia" w:hint="eastAsia"/>
          <w:lang w:val="en-GB" w:eastAsia="zh-CN"/>
        </w:rPr>
        <w:t xml:space="preserve"> is </w:t>
      </w:r>
      <w:r w:rsidRPr="006531C1">
        <w:rPr>
          <w:rFonts w:eastAsiaTheme="minorEastAsia"/>
          <w:lang w:val="en-GB" w:eastAsia="zh-CN"/>
        </w:rPr>
        <w:t>PTM transmission and the HARQ retransmission can be PTP transmission.</w:t>
      </w:r>
    </w:p>
    <w:p w:rsidR="0016458E" w:rsidRDefault="00B35C72" w:rsidP="009144A3">
      <w:pPr>
        <w:pStyle w:val="a0"/>
        <w:rPr>
          <w:rFonts w:eastAsiaTheme="minorEastAsia"/>
          <w:lang w:val="en-GB" w:eastAsia="zh-CN"/>
        </w:rPr>
      </w:pPr>
      <w:r w:rsidRPr="00B35C72">
        <w:rPr>
          <w:rFonts w:eastAsiaTheme="minorEastAsia" w:hint="eastAsia"/>
          <w:lang w:val="en-GB" w:eastAsia="zh-CN"/>
        </w:rPr>
        <w:t xml:space="preserve">In </w:t>
      </w:r>
      <w:r>
        <w:rPr>
          <w:rFonts w:eastAsiaTheme="minorEastAsia" w:hint="eastAsia"/>
          <w:lang w:val="en-GB" w:eastAsia="zh-CN"/>
        </w:rPr>
        <w:t>split MRB architecture, UE can receive data from PTM RLC leg and/or PTP RLC leg.</w:t>
      </w:r>
      <w:r w:rsidR="00AC0AFB">
        <w:rPr>
          <w:rFonts w:eastAsiaTheme="minorEastAsia" w:hint="eastAsia"/>
          <w:lang w:val="en-GB" w:eastAsia="zh-CN"/>
        </w:rPr>
        <w:t xml:space="preserve"> </w:t>
      </w:r>
      <w:r w:rsidR="00AC0AFB">
        <w:rPr>
          <w:rFonts w:eastAsiaTheme="minorEastAsia"/>
          <w:lang w:val="en-GB" w:eastAsia="zh-CN"/>
        </w:rPr>
        <w:t>W</w:t>
      </w:r>
      <w:r w:rsidR="00AC0AFB">
        <w:rPr>
          <w:rFonts w:eastAsiaTheme="minorEastAsia" w:hint="eastAsia"/>
          <w:lang w:val="en-GB" w:eastAsia="zh-CN"/>
        </w:rPr>
        <w:t xml:space="preserve">ithout restriction, UE will monitor and try to </w:t>
      </w:r>
      <w:r w:rsidR="00AC0AFB">
        <w:rPr>
          <w:rFonts w:eastAsiaTheme="minorEastAsia"/>
          <w:lang w:val="en-GB" w:eastAsia="zh-CN"/>
        </w:rPr>
        <w:t>receive</w:t>
      </w:r>
      <w:r w:rsidR="00AC0AFB">
        <w:rPr>
          <w:rFonts w:eastAsiaTheme="minorEastAsia" w:hint="eastAsia"/>
          <w:lang w:val="en-GB" w:eastAsia="zh-CN"/>
        </w:rPr>
        <w:t xml:space="preserve"> MBS data from both PTM leg and PTP leg.</w:t>
      </w:r>
      <w:r w:rsidR="00BC02BE">
        <w:rPr>
          <w:rFonts w:eastAsiaTheme="minorEastAsia" w:hint="eastAsia"/>
          <w:lang w:val="en-GB" w:eastAsia="zh-CN"/>
        </w:rPr>
        <w:t xml:space="preserve"> When </w:t>
      </w:r>
      <w:proofErr w:type="spellStart"/>
      <w:r w:rsidR="00BC02BE">
        <w:rPr>
          <w:rFonts w:eastAsiaTheme="minorEastAsia" w:hint="eastAsia"/>
          <w:lang w:val="en-GB" w:eastAsia="zh-CN"/>
        </w:rPr>
        <w:t>gNB</w:t>
      </w:r>
      <w:proofErr w:type="spellEnd"/>
      <w:r w:rsidR="00BC02BE">
        <w:rPr>
          <w:rFonts w:eastAsiaTheme="minorEastAsia" w:hint="eastAsia"/>
          <w:lang w:val="en-GB" w:eastAsia="zh-CN"/>
        </w:rPr>
        <w:t xml:space="preserve"> wants to transmit MRB data to the UE via PTP mode only, i</w:t>
      </w:r>
      <w:r w:rsidR="00982344">
        <w:rPr>
          <w:rFonts w:eastAsiaTheme="minorEastAsia" w:hint="eastAsia"/>
          <w:lang w:val="en-GB" w:eastAsia="zh-CN"/>
        </w:rPr>
        <w:t xml:space="preserve">f UE still tries to receive </w:t>
      </w:r>
      <w:r w:rsidR="00F900CA">
        <w:rPr>
          <w:rFonts w:eastAsiaTheme="minorEastAsia"/>
          <w:lang w:val="en-GB" w:eastAsia="zh-CN"/>
        </w:rPr>
        <w:t xml:space="preserve">data by </w:t>
      </w:r>
      <w:r w:rsidR="00982344">
        <w:rPr>
          <w:rFonts w:eastAsiaTheme="minorEastAsia" w:hint="eastAsia"/>
          <w:lang w:val="en-GB" w:eastAsia="zh-CN"/>
        </w:rPr>
        <w:t xml:space="preserve">both PTM </w:t>
      </w:r>
      <w:r w:rsidR="00F900CA">
        <w:rPr>
          <w:rFonts w:eastAsiaTheme="minorEastAsia"/>
          <w:lang w:val="en-GB" w:eastAsia="zh-CN"/>
        </w:rPr>
        <w:t xml:space="preserve">mode </w:t>
      </w:r>
      <w:r w:rsidR="00982344">
        <w:rPr>
          <w:rFonts w:eastAsiaTheme="minorEastAsia" w:hint="eastAsia"/>
          <w:lang w:val="en-GB" w:eastAsia="zh-CN"/>
        </w:rPr>
        <w:t>and PTP</w:t>
      </w:r>
      <w:r w:rsidR="00F900CA">
        <w:rPr>
          <w:rFonts w:eastAsiaTheme="minorEastAsia"/>
          <w:lang w:val="en-GB" w:eastAsia="zh-CN"/>
        </w:rPr>
        <w:t xml:space="preserve"> mode</w:t>
      </w:r>
      <w:r w:rsidR="00982344">
        <w:rPr>
          <w:rFonts w:eastAsiaTheme="minorEastAsia" w:hint="eastAsia"/>
          <w:lang w:val="en-GB" w:eastAsia="zh-CN"/>
        </w:rPr>
        <w:t>, the</w:t>
      </w:r>
      <w:r w:rsidR="00BC02BE">
        <w:rPr>
          <w:rFonts w:eastAsiaTheme="minorEastAsia" w:hint="eastAsia"/>
          <w:lang w:val="en-GB" w:eastAsia="zh-CN"/>
        </w:rPr>
        <w:t xml:space="preserve"> power </w:t>
      </w:r>
      <w:r w:rsidR="00BC02BE">
        <w:rPr>
          <w:rFonts w:eastAsiaTheme="minorEastAsia"/>
          <w:lang w:val="en-GB" w:eastAsia="zh-CN"/>
        </w:rPr>
        <w:t>consumption</w:t>
      </w:r>
      <w:r w:rsidR="00BC02BE">
        <w:rPr>
          <w:rFonts w:eastAsiaTheme="minorEastAsia" w:hint="eastAsia"/>
          <w:lang w:val="en-GB" w:eastAsia="zh-CN"/>
        </w:rPr>
        <w:t xml:space="preserve"> </w:t>
      </w:r>
      <w:r w:rsidR="00982344">
        <w:rPr>
          <w:rFonts w:eastAsiaTheme="minorEastAsia" w:hint="eastAsia"/>
          <w:lang w:val="en-GB" w:eastAsia="zh-CN"/>
        </w:rPr>
        <w:t xml:space="preserve">of </w:t>
      </w:r>
      <w:r w:rsidR="00BC02BE">
        <w:rPr>
          <w:rFonts w:eastAsiaTheme="minorEastAsia" w:hint="eastAsia"/>
          <w:lang w:val="en-GB" w:eastAsia="zh-CN"/>
        </w:rPr>
        <w:t xml:space="preserve">the UE </w:t>
      </w:r>
      <w:r w:rsidR="00982344">
        <w:rPr>
          <w:rFonts w:eastAsiaTheme="minorEastAsia" w:hint="eastAsia"/>
          <w:lang w:val="en-GB" w:eastAsia="zh-CN"/>
        </w:rPr>
        <w:t xml:space="preserve">will be increased </w:t>
      </w:r>
      <w:r w:rsidR="00BC02BE">
        <w:rPr>
          <w:rFonts w:eastAsiaTheme="minorEastAsia" w:hint="eastAsia"/>
          <w:lang w:val="en-GB" w:eastAsia="zh-CN"/>
        </w:rPr>
        <w:t xml:space="preserve">due to </w:t>
      </w:r>
      <w:r w:rsidR="00BC02BE">
        <w:rPr>
          <w:rFonts w:eastAsiaTheme="minorEastAsia"/>
          <w:lang w:val="en-GB" w:eastAsia="zh-CN"/>
        </w:rPr>
        <w:t>monitoring</w:t>
      </w:r>
      <w:r w:rsidR="00BC02BE">
        <w:rPr>
          <w:rFonts w:eastAsiaTheme="minorEastAsia" w:hint="eastAsia"/>
          <w:lang w:val="en-GB" w:eastAsia="zh-CN"/>
        </w:rPr>
        <w:t xml:space="preserve"> PDCCH with G-RNTI and receiving PTM transmission in SPS configuration.</w:t>
      </w:r>
      <w:r w:rsidR="00982344">
        <w:rPr>
          <w:rFonts w:eastAsiaTheme="minorEastAsia" w:hint="eastAsia"/>
          <w:lang w:val="en-GB" w:eastAsia="zh-CN"/>
        </w:rPr>
        <w:t xml:space="preserve"> </w:t>
      </w:r>
      <w:r w:rsidR="00AE0F16">
        <w:rPr>
          <w:rFonts w:eastAsiaTheme="minorEastAsia" w:hint="eastAsia"/>
          <w:lang w:val="en-GB" w:eastAsia="zh-CN"/>
        </w:rPr>
        <w:t xml:space="preserve">So </w:t>
      </w:r>
      <w:proofErr w:type="spellStart"/>
      <w:r w:rsidR="00AE0F16">
        <w:rPr>
          <w:rFonts w:eastAsiaTheme="minorEastAsia" w:hint="eastAsia"/>
          <w:lang w:val="en-GB" w:eastAsia="zh-CN"/>
        </w:rPr>
        <w:t>gNB</w:t>
      </w:r>
      <w:proofErr w:type="spellEnd"/>
      <w:r w:rsidR="00AE0F16">
        <w:rPr>
          <w:rFonts w:eastAsiaTheme="minorEastAsia" w:hint="eastAsia"/>
          <w:lang w:val="en-GB" w:eastAsia="zh-CN"/>
        </w:rPr>
        <w:t xml:space="preserve"> should inform UE the activation/deactivation state of </w:t>
      </w:r>
      <w:r w:rsidR="008344A3">
        <w:rPr>
          <w:rFonts w:eastAsiaTheme="minorEastAsia" w:hint="eastAsia"/>
          <w:lang w:val="en-GB" w:eastAsia="zh-CN"/>
        </w:rPr>
        <w:t xml:space="preserve">PTM/PTP </w:t>
      </w:r>
      <w:r w:rsidR="00AE0F16">
        <w:rPr>
          <w:rFonts w:eastAsiaTheme="minorEastAsia" w:hint="eastAsia"/>
          <w:lang w:val="en-GB" w:eastAsia="zh-CN"/>
        </w:rPr>
        <w:t>RLC leg(s) for the UE.</w:t>
      </w:r>
    </w:p>
    <w:p w:rsidR="0016458E" w:rsidRDefault="0016458E" w:rsidP="009144A3">
      <w:pPr>
        <w:pStyle w:val="a0"/>
        <w:rPr>
          <w:rFonts w:eastAsiaTheme="minorEastAsia"/>
          <w:b/>
          <w:lang w:val="en-GB" w:eastAsia="zh-CN"/>
        </w:rPr>
      </w:pPr>
      <w:r>
        <w:rPr>
          <w:rFonts w:eastAsiaTheme="minorEastAsia" w:hint="eastAsia"/>
          <w:b/>
          <w:lang w:val="en-GB" w:eastAsia="zh-CN"/>
        </w:rPr>
        <w:t xml:space="preserve">Proposal </w:t>
      </w:r>
      <w:r w:rsidR="00353E46">
        <w:rPr>
          <w:rFonts w:eastAsiaTheme="minorEastAsia" w:hint="eastAsia"/>
          <w:b/>
          <w:lang w:val="en-GB" w:eastAsia="zh-CN"/>
        </w:rPr>
        <w:t>4</w:t>
      </w:r>
      <w:r>
        <w:rPr>
          <w:rFonts w:eastAsiaTheme="minorEastAsia" w:hint="eastAsia"/>
          <w:b/>
          <w:lang w:val="en-GB" w:eastAsia="zh-CN"/>
        </w:rPr>
        <w:t xml:space="preserve">: </w:t>
      </w:r>
      <w:proofErr w:type="spellStart"/>
      <w:r w:rsidR="00AE0F16" w:rsidRPr="00AE0F16">
        <w:rPr>
          <w:rFonts w:eastAsiaTheme="minorEastAsia" w:hint="eastAsia"/>
          <w:b/>
          <w:lang w:val="en-GB" w:eastAsia="zh-CN"/>
        </w:rPr>
        <w:t>gNB</w:t>
      </w:r>
      <w:proofErr w:type="spellEnd"/>
      <w:r w:rsidR="00AE0F16" w:rsidRPr="00AE0F16">
        <w:rPr>
          <w:rFonts w:eastAsiaTheme="minorEastAsia" w:hint="eastAsia"/>
          <w:b/>
          <w:lang w:val="en-GB" w:eastAsia="zh-CN"/>
        </w:rPr>
        <w:t xml:space="preserve"> should inform UE the activation/deactivation state of </w:t>
      </w:r>
      <w:r w:rsidR="008344A3">
        <w:rPr>
          <w:rFonts w:eastAsiaTheme="minorEastAsia" w:hint="eastAsia"/>
          <w:b/>
          <w:lang w:val="en-GB" w:eastAsia="zh-CN"/>
        </w:rPr>
        <w:t xml:space="preserve">PTM/PTP </w:t>
      </w:r>
      <w:r w:rsidR="00AE0F16" w:rsidRPr="00AE0F16">
        <w:rPr>
          <w:rFonts w:eastAsiaTheme="minorEastAsia" w:hint="eastAsia"/>
          <w:b/>
          <w:lang w:val="en-GB" w:eastAsia="zh-CN"/>
        </w:rPr>
        <w:t>RLC leg(s) for the UE.</w:t>
      </w:r>
    </w:p>
    <w:p w:rsidR="004F34D2" w:rsidRDefault="004F34D2" w:rsidP="004F34D2">
      <w:pPr>
        <w:pStyle w:val="20"/>
        <w:ind w:firstLine="1374"/>
        <w:rPr>
          <w:rFonts w:eastAsia="宋体"/>
          <w:lang w:val="en-GB"/>
        </w:rPr>
      </w:pPr>
      <w:r>
        <w:rPr>
          <w:rFonts w:eastAsia="宋体"/>
          <w:lang w:val="en-GB"/>
        </w:rPr>
        <w:lastRenderedPageBreak/>
        <w:t>PTM/PTP switch at mobility</w:t>
      </w:r>
    </w:p>
    <w:p w:rsidR="00CB28D3" w:rsidRDefault="00960494" w:rsidP="007266B3">
      <w:pPr>
        <w:pStyle w:val="a0"/>
        <w:rPr>
          <w:rFonts w:eastAsiaTheme="minorEastAsia"/>
          <w:lang w:val="en-GB" w:eastAsia="zh-CN"/>
        </w:rPr>
      </w:pPr>
      <w:r>
        <w:rPr>
          <w:rFonts w:eastAsiaTheme="minorEastAsia" w:hint="eastAsia"/>
          <w:lang w:val="en-GB" w:eastAsia="zh-CN"/>
        </w:rPr>
        <w:t xml:space="preserve">Service continuity and lossless transmission during UE handover have been discussion. From our point of view, lossless transmission is required by specific MBS services. It </w:t>
      </w:r>
      <w:r>
        <w:rPr>
          <w:rFonts w:eastAsiaTheme="minorEastAsia"/>
          <w:lang w:val="en-GB" w:eastAsia="zh-CN"/>
        </w:rPr>
        <w:t>should</w:t>
      </w:r>
      <w:r>
        <w:rPr>
          <w:rFonts w:eastAsiaTheme="minorEastAsia" w:hint="eastAsia"/>
          <w:lang w:val="en-GB" w:eastAsia="zh-CN"/>
        </w:rPr>
        <w:t xml:space="preserve"> be satisfied in both non-mobility and mobility cases.</w:t>
      </w:r>
    </w:p>
    <w:p w:rsidR="00960494" w:rsidRDefault="00960494" w:rsidP="00960494">
      <w:pPr>
        <w:pStyle w:val="a0"/>
        <w:rPr>
          <w:rFonts w:eastAsiaTheme="minorEastAsia"/>
          <w:lang w:eastAsia="zh-CN"/>
        </w:rPr>
      </w:pPr>
      <w:r>
        <w:rPr>
          <w:rFonts w:eastAsiaTheme="minorEastAsia" w:hint="eastAsia"/>
          <w:lang w:eastAsia="zh-CN"/>
        </w:rPr>
        <w:t>In RAN2#112-e, agreement related to lossless handover is as following,</w:t>
      </w:r>
    </w:p>
    <w:tbl>
      <w:tblPr>
        <w:tblStyle w:val="af0"/>
        <w:tblW w:w="0" w:type="auto"/>
        <w:tblLook w:val="04A0" w:firstRow="1" w:lastRow="0" w:firstColumn="1" w:lastColumn="0" w:noHBand="0" w:noVBand="1"/>
      </w:tblPr>
      <w:tblGrid>
        <w:gridCol w:w="8528"/>
      </w:tblGrid>
      <w:tr w:rsidR="00960494" w:rsidTr="00E31D72">
        <w:tc>
          <w:tcPr>
            <w:tcW w:w="9286" w:type="dxa"/>
          </w:tcPr>
          <w:p w:rsidR="00960494" w:rsidRPr="008F5643" w:rsidRDefault="00960494" w:rsidP="008F5643">
            <w:pPr>
              <w:pStyle w:val="Agreement"/>
              <w:tabs>
                <w:tab w:val="clear" w:pos="-31321"/>
              </w:tabs>
              <w:overflowPunct/>
              <w:autoSpaceDE/>
              <w:autoSpaceDN/>
              <w:adjustRightInd/>
              <w:ind w:left="284" w:hanging="284"/>
              <w:jc w:val="left"/>
              <w:textAlignment w:val="auto"/>
              <w:rPr>
                <w:b w:val="0"/>
                <w:sz w:val="20"/>
                <w:szCs w:val="20"/>
              </w:rPr>
            </w:pPr>
            <w:r w:rsidRPr="008F5643">
              <w:rPr>
                <w:b w:val="0"/>
                <w:sz w:val="20"/>
                <w:szCs w:val="20"/>
              </w:rPr>
              <w:t>R2 aim to support lossless handover for MBS-MBS mobility for service that requires this (TBD which detailed scenario but at least PTP-PTP)</w:t>
            </w:r>
          </w:p>
        </w:tc>
      </w:tr>
    </w:tbl>
    <w:p w:rsidR="00960494" w:rsidRDefault="00960494" w:rsidP="00960494">
      <w:pPr>
        <w:pStyle w:val="a0"/>
        <w:rPr>
          <w:rFonts w:eastAsiaTheme="minorEastAsia"/>
          <w:lang w:eastAsia="zh-CN"/>
        </w:rPr>
      </w:pPr>
    </w:p>
    <w:p w:rsidR="00960494" w:rsidRDefault="00960494" w:rsidP="00960494">
      <w:pPr>
        <w:pStyle w:val="a0"/>
        <w:rPr>
          <w:rFonts w:eastAsiaTheme="minorEastAsia"/>
          <w:lang w:eastAsia="zh-CN"/>
        </w:rPr>
      </w:pPr>
      <w:r>
        <w:rPr>
          <w:rFonts w:eastAsiaTheme="minorEastAsia" w:hint="eastAsia"/>
          <w:lang w:eastAsia="zh-CN"/>
        </w:rPr>
        <w:t xml:space="preserve">In addition to the agreed scenario (PTP-&gt;PTP) for lossless handover, whether lossless handover can be supported for </w:t>
      </w:r>
      <w:r w:rsidR="004F49C2">
        <w:rPr>
          <w:rFonts w:eastAsiaTheme="minorEastAsia" w:hint="eastAsia"/>
          <w:lang w:eastAsia="zh-CN"/>
        </w:rPr>
        <w:t>other</w:t>
      </w:r>
      <w:r>
        <w:rPr>
          <w:rFonts w:eastAsiaTheme="minorEastAsia" w:hint="eastAsia"/>
          <w:lang w:eastAsia="zh-CN"/>
        </w:rPr>
        <w:t xml:space="preserve"> scenarios </w:t>
      </w:r>
      <w:r w:rsidR="004F49C2">
        <w:rPr>
          <w:rFonts w:eastAsiaTheme="minorEastAsia" w:hint="eastAsia"/>
          <w:lang w:eastAsia="zh-CN"/>
        </w:rPr>
        <w:t xml:space="preserve">should </w:t>
      </w:r>
      <w:r>
        <w:rPr>
          <w:rFonts w:eastAsiaTheme="minorEastAsia" w:hint="eastAsia"/>
          <w:lang w:eastAsia="zh-CN"/>
        </w:rPr>
        <w:t xml:space="preserve">be discussed. </w:t>
      </w:r>
    </w:p>
    <w:p w:rsidR="00960494" w:rsidRDefault="00960494" w:rsidP="00960494">
      <w:pPr>
        <w:pStyle w:val="a0"/>
        <w:rPr>
          <w:rFonts w:eastAsiaTheme="minorEastAsia"/>
          <w:lang w:eastAsia="zh-CN"/>
        </w:rPr>
      </w:pPr>
      <w:r>
        <w:rPr>
          <w:rFonts w:eastAsiaTheme="minorEastAsia" w:hint="eastAsia"/>
          <w:lang w:eastAsia="zh-CN"/>
        </w:rPr>
        <w:t>In legacy unicast handover, the</w:t>
      </w:r>
      <w:r>
        <w:t xml:space="preserve"> </w:t>
      </w:r>
      <w:bookmarkStart w:id="13" w:name="OLE_LINK100"/>
      <w:bookmarkStart w:id="14" w:name="OLE_LINK101"/>
      <w:r>
        <w:t xml:space="preserve">prerequisite </w:t>
      </w:r>
      <w:r>
        <w:rPr>
          <w:rFonts w:eastAsiaTheme="minorEastAsia" w:hint="eastAsia"/>
          <w:lang w:eastAsia="zh-CN"/>
        </w:rPr>
        <w:t>to support</w:t>
      </w:r>
      <w:r>
        <w:t xml:space="preserve"> lossless handover </w:t>
      </w:r>
      <w:bookmarkEnd w:id="13"/>
      <w:bookmarkEnd w:id="14"/>
      <w:r>
        <w:t>is that RLC AM is used on radio bearers</w:t>
      </w:r>
      <w:r>
        <w:rPr>
          <w:rFonts w:eastAsiaTheme="minorEastAsia" w:hint="eastAsia"/>
          <w:lang w:eastAsia="zh-CN"/>
        </w:rPr>
        <w:t xml:space="preserve">. For MBS radio bearer, we have no reason to deviate from it. Based on the working assumption, RLC AM is only supported for PTP mode in MBS. So the existing of PTP leg is the </w:t>
      </w:r>
      <w:r>
        <w:t xml:space="preserve">prerequisite </w:t>
      </w:r>
      <w:r>
        <w:rPr>
          <w:rFonts w:eastAsiaTheme="minorEastAsia" w:hint="eastAsia"/>
          <w:lang w:eastAsia="zh-CN"/>
        </w:rPr>
        <w:t>to support</w:t>
      </w:r>
      <w:r>
        <w:t xml:space="preserve"> lossless handover</w:t>
      </w:r>
      <w:r>
        <w:rPr>
          <w:rFonts w:eastAsiaTheme="minorEastAsia" w:hint="eastAsia"/>
          <w:lang w:eastAsia="zh-CN"/>
        </w:rPr>
        <w:t xml:space="preserve"> for MBS.</w:t>
      </w:r>
      <w:r w:rsidRPr="00F945F9">
        <w:t xml:space="preserve"> </w:t>
      </w:r>
      <w:r w:rsidRPr="00F945F9">
        <w:rPr>
          <w:rFonts w:eastAsiaTheme="minorEastAsia"/>
          <w:lang w:eastAsia="zh-CN"/>
        </w:rPr>
        <w:t xml:space="preserve">To </w:t>
      </w:r>
      <w:r>
        <w:rPr>
          <w:rFonts w:eastAsiaTheme="minorEastAsia" w:hint="eastAsia"/>
          <w:lang w:eastAsia="zh-CN"/>
        </w:rPr>
        <w:t>summarize, l</w:t>
      </w:r>
      <w:r w:rsidRPr="0094612C">
        <w:rPr>
          <w:rFonts w:eastAsiaTheme="minorEastAsia"/>
          <w:lang w:eastAsia="zh-CN"/>
        </w:rPr>
        <w:t xml:space="preserve">ossless handover is supported if and only if PTP leg is configured in both the source </w:t>
      </w:r>
      <w:r>
        <w:rPr>
          <w:rFonts w:eastAsiaTheme="minorEastAsia" w:hint="eastAsia"/>
          <w:lang w:eastAsia="zh-CN"/>
        </w:rPr>
        <w:t>cell</w:t>
      </w:r>
      <w:r w:rsidRPr="0094612C">
        <w:rPr>
          <w:rFonts w:eastAsiaTheme="minorEastAsia"/>
          <w:lang w:eastAsia="zh-CN"/>
        </w:rPr>
        <w:t xml:space="preserve"> and the target </w:t>
      </w:r>
      <w:r>
        <w:rPr>
          <w:rFonts w:eastAsiaTheme="minorEastAsia" w:hint="eastAsia"/>
          <w:lang w:eastAsia="zh-CN"/>
        </w:rPr>
        <w:t>cell</w:t>
      </w:r>
      <w:r w:rsidRPr="0094612C">
        <w:rPr>
          <w:rFonts w:eastAsiaTheme="minorEastAsia"/>
          <w:lang w:eastAsia="zh-CN"/>
        </w:rPr>
        <w:t>.</w:t>
      </w:r>
      <w:r>
        <w:rPr>
          <w:rFonts w:eastAsiaTheme="minorEastAsia" w:hint="eastAsia"/>
          <w:lang w:eastAsia="zh-CN"/>
        </w:rPr>
        <w:t xml:space="preserve"> According to this principle, scenarios to support lossless handover for multicast could be </w:t>
      </w:r>
      <w:r>
        <w:rPr>
          <w:rFonts w:eastAsiaTheme="minorEastAsia"/>
          <w:lang w:eastAsia="zh-CN"/>
        </w:rPr>
        <w:t>summarized</w:t>
      </w:r>
      <w:r>
        <w:rPr>
          <w:rFonts w:eastAsiaTheme="minorEastAsia" w:hint="eastAsia"/>
          <w:lang w:eastAsia="zh-CN"/>
        </w:rPr>
        <w:t xml:space="preserve"> as following with the assumption that UE can be configured to receive PTM and PTP </w:t>
      </w:r>
      <w:r w:rsidRPr="00515319">
        <w:rPr>
          <w:rFonts w:eastAsiaTheme="minorEastAsia"/>
          <w:lang w:eastAsia="zh-CN"/>
        </w:rPr>
        <w:t>simultaneously</w:t>
      </w:r>
      <w:r>
        <w:rPr>
          <w:rFonts w:eastAsiaTheme="minorEastAsia" w:hint="eastAsia"/>
          <w:lang w:eastAsia="zh-CN"/>
        </w:rPr>
        <w:t>,</w:t>
      </w:r>
    </w:p>
    <w:p w:rsidR="00960494" w:rsidRDefault="00960494" w:rsidP="00960494">
      <w:pPr>
        <w:pStyle w:val="a0"/>
        <w:numPr>
          <w:ilvl w:val="0"/>
          <w:numId w:val="29"/>
        </w:numPr>
        <w:spacing w:line="240" w:lineRule="auto"/>
        <w:rPr>
          <w:rFonts w:eastAsiaTheme="minorEastAsia"/>
          <w:lang w:eastAsia="zh-CN"/>
        </w:rPr>
      </w:pPr>
      <w:r>
        <w:rPr>
          <w:rFonts w:eastAsiaTheme="minorEastAsia" w:hint="eastAsia"/>
          <w:lang w:eastAsia="zh-CN"/>
        </w:rPr>
        <w:t>PTP-&gt;PTP</w:t>
      </w:r>
    </w:p>
    <w:p w:rsidR="00960494" w:rsidRDefault="00960494" w:rsidP="00960494">
      <w:pPr>
        <w:pStyle w:val="a0"/>
        <w:numPr>
          <w:ilvl w:val="0"/>
          <w:numId w:val="29"/>
        </w:numPr>
        <w:spacing w:line="240" w:lineRule="auto"/>
        <w:rPr>
          <w:rFonts w:eastAsiaTheme="minorEastAsia"/>
          <w:lang w:eastAsia="zh-CN"/>
        </w:rPr>
      </w:pPr>
      <w:r>
        <w:rPr>
          <w:rFonts w:eastAsiaTheme="minorEastAsia" w:hint="eastAsia"/>
          <w:lang w:eastAsia="zh-CN"/>
        </w:rPr>
        <w:t>PTM+PTP-&gt;PTP</w:t>
      </w:r>
    </w:p>
    <w:p w:rsidR="004F49C2" w:rsidRPr="004F49C2" w:rsidRDefault="00960494" w:rsidP="00960494">
      <w:pPr>
        <w:pStyle w:val="a0"/>
        <w:numPr>
          <w:ilvl w:val="0"/>
          <w:numId w:val="29"/>
        </w:numPr>
        <w:spacing w:line="240" w:lineRule="auto"/>
        <w:rPr>
          <w:rFonts w:eastAsiaTheme="minorEastAsia"/>
          <w:lang w:val="en-GB" w:eastAsia="zh-CN"/>
        </w:rPr>
      </w:pPr>
      <w:r w:rsidRPr="004F49C2">
        <w:rPr>
          <w:rFonts w:eastAsiaTheme="minorEastAsia" w:hint="eastAsia"/>
          <w:lang w:eastAsia="zh-CN"/>
        </w:rPr>
        <w:t>PTM+PTP-&gt;PTM+PTP</w:t>
      </w:r>
    </w:p>
    <w:p w:rsidR="00960494" w:rsidRPr="004F49C2" w:rsidRDefault="00960494" w:rsidP="00960494">
      <w:pPr>
        <w:pStyle w:val="a0"/>
        <w:numPr>
          <w:ilvl w:val="0"/>
          <w:numId w:val="29"/>
        </w:numPr>
        <w:spacing w:line="240" w:lineRule="auto"/>
        <w:rPr>
          <w:rFonts w:eastAsiaTheme="minorEastAsia"/>
          <w:lang w:val="en-GB" w:eastAsia="zh-CN"/>
        </w:rPr>
      </w:pPr>
      <w:r w:rsidRPr="004F49C2">
        <w:rPr>
          <w:rFonts w:eastAsiaTheme="minorEastAsia"/>
          <w:lang w:eastAsia="zh-CN"/>
        </w:rPr>
        <w:t>PTP -&gt; PTM + PTP</w:t>
      </w:r>
    </w:p>
    <w:p w:rsidR="004F49C2" w:rsidRDefault="004F49C2" w:rsidP="004F49C2">
      <w:pPr>
        <w:pStyle w:val="a0"/>
        <w:rPr>
          <w:rFonts w:eastAsiaTheme="minorEastAsia"/>
          <w:b/>
          <w:bCs/>
          <w:color w:val="000000"/>
          <w:szCs w:val="20"/>
          <w:lang w:eastAsia="zh-CN"/>
        </w:rPr>
      </w:pPr>
      <w:r w:rsidRPr="00E42761">
        <w:rPr>
          <w:rFonts w:eastAsiaTheme="minorEastAsia" w:hint="eastAsia"/>
          <w:b/>
          <w:lang w:val="en-GB" w:eastAsia="zh-CN"/>
        </w:rPr>
        <w:t xml:space="preserve">Proposal </w:t>
      </w:r>
      <w:r>
        <w:rPr>
          <w:rFonts w:eastAsiaTheme="minorEastAsia" w:hint="eastAsia"/>
          <w:b/>
          <w:lang w:val="en-GB" w:eastAsia="zh-CN"/>
        </w:rPr>
        <w:t>5</w:t>
      </w:r>
      <w:r w:rsidRPr="00E42761">
        <w:rPr>
          <w:rFonts w:eastAsiaTheme="minorEastAsia" w:hint="eastAsia"/>
          <w:b/>
          <w:lang w:val="en-GB" w:eastAsia="zh-CN"/>
        </w:rPr>
        <w:t>：</w:t>
      </w:r>
      <w:r>
        <w:rPr>
          <w:rFonts w:eastAsiaTheme="minorEastAsia" w:hint="eastAsia"/>
          <w:b/>
          <w:bCs/>
          <w:color w:val="000000"/>
          <w:szCs w:val="20"/>
          <w:lang w:eastAsia="zh-CN"/>
        </w:rPr>
        <w:t>L</w:t>
      </w:r>
      <w:r w:rsidRPr="0094612C">
        <w:rPr>
          <w:rFonts w:eastAsiaTheme="minorEastAsia"/>
          <w:b/>
          <w:bCs/>
          <w:color w:val="000000"/>
          <w:szCs w:val="20"/>
          <w:lang w:eastAsia="zh-CN"/>
        </w:rPr>
        <w:t xml:space="preserve">ossless </w:t>
      </w:r>
      <w:r>
        <w:rPr>
          <w:rFonts w:eastAsiaTheme="minorEastAsia" w:hint="eastAsia"/>
          <w:b/>
          <w:bCs/>
          <w:color w:val="000000"/>
          <w:szCs w:val="20"/>
          <w:lang w:eastAsia="zh-CN"/>
        </w:rPr>
        <w:t>handover</w:t>
      </w:r>
      <w:r w:rsidRPr="0094612C">
        <w:rPr>
          <w:rFonts w:eastAsiaTheme="minorEastAsia"/>
          <w:b/>
          <w:bCs/>
          <w:color w:val="000000"/>
          <w:szCs w:val="20"/>
          <w:lang w:eastAsia="zh-CN"/>
        </w:rPr>
        <w:t xml:space="preserve"> is supported </w:t>
      </w:r>
      <w:r>
        <w:rPr>
          <w:rFonts w:eastAsiaTheme="minorEastAsia" w:hint="eastAsia"/>
          <w:b/>
          <w:bCs/>
          <w:color w:val="000000"/>
          <w:szCs w:val="20"/>
          <w:lang w:eastAsia="zh-CN"/>
        </w:rPr>
        <w:t>when</w:t>
      </w:r>
      <w:r w:rsidRPr="0094612C">
        <w:rPr>
          <w:rFonts w:eastAsiaTheme="minorEastAsia"/>
          <w:b/>
          <w:bCs/>
          <w:color w:val="000000"/>
          <w:szCs w:val="20"/>
          <w:lang w:eastAsia="zh-CN"/>
        </w:rPr>
        <w:t xml:space="preserve"> PTP leg is configured in both the source </w:t>
      </w:r>
      <w:r>
        <w:rPr>
          <w:rFonts w:eastAsiaTheme="minorEastAsia" w:hint="eastAsia"/>
          <w:b/>
          <w:bCs/>
          <w:color w:val="000000"/>
          <w:szCs w:val="20"/>
          <w:lang w:eastAsia="zh-CN"/>
        </w:rPr>
        <w:t>cell</w:t>
      </w:r>
      <w:r w:rsidRPr="0094612C">
        <w:rPr>
          <w:rFonts w:eastAsiaTheme="minorEastAsia"/>
          <w:b/>
          <w:bCs/>
          <w:color w:val="000000"/>
          <w:szCs w:val="20"/>
          <w:lang w:eastAsia="zh-CN"/>
        </w:rPr>
        <w:t xml:space="preserve"> and the target </w:t>
      </w:r>
      <w:r>
        <w:rPr>
          <w:rFonts w:eastAsiaTheme="minorEastAsia" w:hint="eastAsia"/>
          <w:b/>
          <w:bCs/>
          <w:color w:val="000000"/>
          <w:szCs w:val="20"/>
          <w:lang w:eastAsia="zh-CN"/>
        </w:rPr>
        <w:t>cell.</w:t>
      </w:r>
    </w:p>
    <w:p w:rsidR="00843892" w:rsidRDefault="00365426" w:rsidP="00843892">
      <w:pPr>
        <w:pStyle w:val="a0"/>
        <w:rPr>
          <w:rFonts w:eastAsiaTheme="minorEastAsia"/>
          <w:lang w:eastAsia="zh-CN"/>
        </w:rPr>
      </w:pPr>
      <w:r>
        <w:rPr>
          <w:rFonts w:eastAsiaTheme="minorEastAsia" w:hint="eastAsia"/>
          <w:lang w:val="en-GB" w:eastAsia="zh-CN"/>
        </w:rPr>
        <w:t>During mobility, the MBS</w:t>
      </w:r>
      <w:r w:rsidR="00204818">
        <w:rPr>
          <w:rFonts w:eastAsiaTheme="minorEastAsia" w:hint="eastAsia"/>
          <w:lang w:val="en-GB" w:eastAsia="zh-CN"/>
        </w:rPr>
        <w:t xml:space="preserve"> </w:t>
      </w:r>
      <w:r>
        <w:rPr>
          <w:rFonts w:eastAsiaTheme="minorEastAsia" w:hint="eastAsia"/>
          <w:lang w:val="en-GB" w:eastAsia="zh-CN"/>
        </w:rPr>
        <w:t xml:space="preserve">configuration in target cell should be sent to the UE via the source </w:t>
      </w:r>
      <w:proofErr w:type="spellStart"/>
      <w:r>
        <w:rPr>
          <w:rFonts w:eastAsiaTheme="minorEastAsia" w:hint="eastAsia"/>
          <w:lang w:val="en-GB" w:eastAsia="zh-CN"/>
        </w:rPr>
        <w:t>gNB</w:t>
      </w:r>
      <w:proofErr w:type="spellEnd"/>
      <w:r>
        <w:rPr>
          <w:rFonts w:eastAsiaTheme="minorEastAsia" w:hint="eastAsia"/>
          <w:lang w:val="en-GB" w:eastAsia="zh-CN"/>
        </w:rPr>
        <w:t xml:space="preserve">. The MRB configured with any </w:t>
      </w:r>
      <w:r>
        <w:rPr>
          <w:rFonts w:eastAsiaTheme="minorEastAsia"/>
          <w:lang w:val="en-GB" w:eastAsia="zh-CN"/>
        </w:rPr>
        <w:t>transmission</w:t>
      </w:r>
      <w:r>
        <w:rPr>
          <w:rFonts w:eastAsiaTheme="minorEastAsia" w:hint="eastAsia"/>
          <w:lang w:val="en-GB" w:eastAsia="zh-CN"/>
        </w:rPr>
        <w:t xml:space="preserve"> mode (PTP, PTM, or PTM+PTP) can be reconfigured in the target </w:t>
      </w:r>
      <w:proofErr w:type="spellStart"/>
      <w:r>
        <w:rPr>
          <w:rFonts w:eastAsiaTheme="minorEastAsia" w:hint="eastAsia"/>
          <w:lang w:val="en-GB" w:eastAsia="zh-CN"/>
        </w:rPr>
        <w:t>gNB</w:t>
      </w:r>
      <w:proofErr w:type="spellEnd"/>
      <w:r>
        <w:rPr>
          <w:rFonts w:eastAsiaTheme="minorEastAsia" w:hint="eastAsia"/>
          <w:lang w:val="en-GB" w:eastAsia="zh-CN"/>
        </w:rPr>
        <w:t xml:space="preserve">. We need to address </w:t>
      </w:r>
      <w:r w:rsidR="00843892">
        <w:rPr>
          <w:rFonts w:eastAsiaTheme="minorEastAsia" w:hint="eastAsia"/>
          <w:lang w:eastAsia="zh-CN"/>
        </w:rPr>
        <w:t xml:space="preserve">the </w:t>
      </w:r>
      <w:r>
        <w:rPr>
          <w:rFonts w:eastAsiaTheme="minorEastAsia" w:hint="eastAsia"/>
          <w:lang w:eastAsia="zh-CN"/>
        </w:rPr>
        <w:t xml:space="preserve">necessary parameters of </w:t>
      </w:r>
      <w:r w:rsidR="00843892" w:rsidRPr="002B31E6">
        <w:rPr>
          <w:rFonts w:eastAsiaTheme="minorEastAsia"/>
          <w:lang w:eastAsia="zh-CN"/>
        </w:rPr>
        <w:t xml:space="preserve">MBS bearer configuration </w:t>
      </w:r>
      <w:r>
        <w:rPr>
          <w:rFonts w:eastAsiaTheme="minorEastAsia" w:hint="eastAsia"/>
          <w:lang w:eastAsia="zh-CN"/>
        </w:rPr>
        <w:t xml:space="preserve">from </w:t>
      </w:r>
      <w:r>
        <w:rPr>
          <w:rFonts w:eastAsiaTheme="minorEastAsia"/>
          <w:lang w:eastAsia="zh-CN"/>
        </w:rPr>
        <w:t>the target c</w:t>
      </w:r>
      <w:r>
        <w:rPr>
          <w:rFonts w:eastAsiaTheme="minorEastAsia" w:hint="eastAsia"/>
          <w:lang w:eastAsia="zh-CN"/>
        </w:rPr>
        <w:t>ell</w:t>
      </w:r>
      <w:r w:rsidR="00843892">
        <w:rPr>
          <w:rFonts w:eastAsiaTheme="minorEastAsia" w:hint="eastAsia"/>
          <w:lang w:eastAsia="zh-CN"/>
        </w:rPr>
        <w:t>.</w:t>
      </w:r>
    </w:p>
    <w:p w:rsidR="00843892" w:rsidRDefault="00843892" w:rsidP="00843892">
      <w:pPr>
        <w:pStyle w:val="a0"/>
        <w:rPr>
          <w:rFonts w:eastAsiaTheme="minorEastAsia"/>
          <w:lang w:eastAsia="zh-CN"/>
        </w:rPr>
      </w:pPr>
      <w:r>
        <w:rPr>
          <w:rFonts w:eastAsiaTheme="minorEastAsia" w:hint="eastAsia"/>
          <w:bCs/>
          <w:color w:val="000000"/>
          <w:szCs w:val="20"/>
          <w:lang w:eastAsia="zh-CN"/>
        </w:rPr>
        <w:t>B</w:t>
      </w:r>
      <w:r w:rsidRPr="0056254B">
        <w:rPr>
          <w:rFonts w:eastAsiaTheme="minorEastAsia" w:hint="eastAsia"/>
          <w:bCs/>
          <w:color w:val="000000"/>
          <w:szCs w:val="20"/>
          <w:lang w:eastAsia="zh-CN"/>
        </w:rPr>
        <w:t>ear</w:t>
      </w:r>
      <w:r>
        <w:rPr>
          <w:rFonts w:eastAsiaTheme="minorEastAsia" w:hint="eastAsia"/>
          <w:bCs/>
          <w:color w:val="000000"/>
          <w:szCs w:val="20"/>
          <w:lang w:eastAsia="zh-CN"/>
        </w:rPr>
        <w:t>er</w:t>
      </w:r>
      <w:r w:rsidRPr="0056254B">
        <w:rPr>
          <w:rFonts w:eastAsiaTheme="minorEastAsia" w:hint="eastAsia"/>
          <w:bCs/>
          <w:color w:val="000000"/>
          <w:szCs w:val="20"/>
          <w:lang w:eastAsia="zh-CN"/>
        </w:rPr>
        <w:t xml:space="preserve"> </w:t>
      </w:r>
      <w:r w:rsidRPr="0056254B">
        <w:rPr>
          <w:rFonts w:eastAsiaTheme="minorEastAsia"/>
          <w:bCs/>
          <w:color w:val="000000"/>
          <w:szCs w:val="20"/>
          <w:lang w:eastAsia="zh-CN"/>
        </w:rPr>
        <w:t>configuration for</w:t>
      </w:r>
      <w:r w:rsidRPr="0056254B">
        <w:rPr>
          <w:rFonts w:eastAsiaTheme="minorEastAsia" w:hint="eastAsia"/>
          <w:bCs/>
          <w:color w:val="000000"/>
          <w:szCs w:val="20"/>
          <w:lang w:eastAsia="zh-CN"/>
        </w:rPr>
        <w:t xml:space="preserve"> PTM and/or PTP</w:t>
      </w:r>
      <w:r>
        <w:rPr>
          <w:rFonts w:eastAsiaTheme="minorEastAsia" w:hint="eastAsia"/>
          <w:bCs/>
          <w:color w:val="000000"/>
          <w:szCs w:val="20"/>
          <w:lang w:eastAsia="zh-CN"/>
        </w:rPr>
        <w:t xml:space="preserve"> is the basic information to be included in the </w:t>
      </w:r>
      <w:r w:rsidRPr="0056254B">
        <w:rPr>
          <w:rFonts w:eastAsiaTheme="minorEastAsia"/>
          <w:bCs/>
          <w:color w:val="000000"/>
          <w:szCs w:val="20"/>
          <w:lang w:eastAsia="zh-CN"/>
        </w:rPr>
        <w:t>MBS configuration of target cell</w:t>
      </w:r>
      <w:r>
        <w:rPr>
          <w:rFonts w:eastAsiaTheme="minorEastAsia" w:hint="eastAsia"/>
          <w:bCs/>
          <w:color w:val="000000"/>
          <w:szCs w:val="20"/>
          <w:lang w:eastAsia="zh-CN"/>
        </w:rPr>
        <w:t>.</w:t>
      </w:r>
      <w:r>
        <w:rPr>
          <w:rFonts w:eastAsiaTheme="minorEastAsia" w:hint="eastAsia"/>
          <w:lang w:eastAsia="zh-CN"/>
        </w:rPr>
        <w:t xml:space="preserve"> For the given configuration, it may be area-specific.</w:t>
      </w:r>
      <w:r w:rsidR="00365426">
        <w:rPr>
          <w:rFonts w:eastAsiaTheme="minorEastAsia" w:hint="eastAsia"/>
          <w:lang w:eastAsia="zh-CN"/>
        </w:rPr>
        <w:t xml:space="preserve"> </w:t>
      </w:r>
      <w:r>
        <w:rPr>
          <w:rFonts w:eastAsiaTheme="minorEastAsia" w:hint="eastAsia"/>
          <w:lang w:eastAsia="zh-CN"/>
        </w:rPr>
        <w:t>So the valid area of the configuration can be provided to UE if exist.</w:t>
      </w:r>
    </w:p>
    <w:p w:rsidR="00365426" w:rsidRDefault="00843892" w:rsidP="00843892">
      <w:pPr>
        <w:pStyle w:val="a0"/>
        <w:rPr>
          <w:rFonts w:eastAsiaTheme="minorEastAsia"/>
          <w:lang w:eastAsia="zh-CN"/>
        </w:rPr>
      </w:pPr>
      <w:r>
        <w:rPr>
          <w:rFonts w:eastAsiaTheme="minorEastAsia" w:hint="eastAsia"/>
          <w:lang w:eastAsia="zh-CN"/>
        </w:rPr>
        <w:t xml:space="preserve">The MBS service may be already </w:t>
      </w:r>
      <w:r>
        <w:rPr>
          <w:rFonts w:eastAsiaTheme="minorEastAsia"/>
          <w:lang w:eastAsia="zh-CN"/>
        </w:rPr>
        <w:t>ongoing</w:t>
      </w:r>
      <w:r w:rsidR="00365426">
        <w:rPr>
          <w:rFonts w:eastAsiaTheme="minorEastAsia" w:hint="eastAsia"/>
          <w:lang w:eastAsia="zh-CN"/>
        </w:rPr>
        <w:t xml:space="preserve"> with a certain </w:t>
      </w:r>
      <w:r w:rsidR="00365426">
        <w:rPr>
          <w:rFonts w:eastAsiaTheme="minorEastAsia"/>
          <w:lang w:eastAsia="zh-CN"/>
        </w:rPr>
        <w:t>transmission</w:t>
      </w:r>
      <w:r w:rsidR="00365426">
        <w:rPr>
          <w:rFonts w:eastAsiaTheme="minorEastAsia" w:hint="eastAsia"/>
          <w:lang w:eastAsia="zh-CN"/>
        </w:rPr>
        <w:t xml:space="preserve"> mode</w:t>
      </w:r>
      <w:r>
        <w:rPr>
          <w:rFonts w:eastAsiaTheme="minorEastAsia"/>
          <w:lang w:eastAsia="zh-CN"/>
        </w:rPr>
        <w:t xml:space="preserve"> (</w:t>
      </w:r>
      <w:r>
        <w:rPr>
          <w:rFonts w:eastAsiaTheme="minorEastAsia" w:hint="eastAsia"/>
          <w:lang w:eastAsia="zh-CN"/>
        </w:rPr>
        <w:t xml:space="preserve">PTM or PTP) in the target cell before handover, so UE is supposed to directly </w:t>
      </w:r>
      <w:r>
        <w:rPr>
          <w:rFonts w:eastAsiaTheme="minorEastAsia"/>
          <w:lang w:eastAsia="zh-CN"/>
        </w:rPr>
        <w:t>monitor</w:t>
      </w:r>
      <w:r>
        <w:rPr>
          <w:rFonts w:eastAsiaTheme="minorEastAsia" w:hint="eastAsia"/>
          <w:lang w:eastAsia="zh-CN"/>
        </w:rPr>
        <w:t xml:space="preserve"> the corresponding RNTI</w:t>
      </w:r>
      <w:r w:rsidR="00365426">
        <w:rPr>
          <w:rFonts w:eastAsiaTheme="minorEastAsia" w:hint="eastAsia"/>
          <w:lang w:eastAsia="zh-CN"/>
        </w:rPr>
        <w:t xml:space="preserve"> </w:t>
      </w:r>
      <w:r>
        <w:rPr>
          <w:rFonts w:eastAsiaTheme="minorEastAsia" w:hint="eastAsia"/>
          <w:lang w:eastAsia="zh-CN"/>
        </w:rPr>
        <w:t xml:space="preserve">(C-RNTI or G-RNTI or both), i.e., UE does not need to monitor </w:t>
      </w:r>
      <w:r w:rsidR="00365426">
        <w:rPr>
          <w:rFonts w:eastAsiaTheme="minorEastAsia" w:hint="eastAsia"/>
          <w:lang w:eastAsia="zh-CN"/>
        </w:rPr>
        <w:t xml:space="preserve">PDCCH with </w:t>
      </w:r>
      <w:r>
        <w:rPr>
          <w:rFonts w:eastAsiaTheme="minorEastAsia" w:hint="eastAsia"/>
          <w:lang w:eastAsia="zh-CN"/>
        </w:rPr>
        <w:t xml:space="preserve">G-RNTI if PTM </w:t>
      </w:r>
      <w:r w:rsidR="00365426">
        <w:rPr>
          <w:rFonts w:eastAsiaTheme="minorEastAsia" w:hint="eastAsia"/>
          <w:lang w:eastAsia="zh-CN"/>
        </w:rPr>
        <w:t xml:space="preserve">mode </w:t>
      </w:r>
      <w:r>
        <w:rPr>
          <w:rFonts w:eastAsiaTheme="minorEastAsia" w:hint="eastAsia"/>
          <w:lang w:eastAsia="zh-CN"/>
        </w:rPr>
        <w:t xml:space="preserve">is not </w:t>
      </w:r>
      <w:r w:rsidR="00365426">
        <w:rPr>
          <w:rFonts w:eastAsiaTheme="minorEastAsia" w:hint="eastAsia"/>
          <w:lang w:eastAsia="zh-CN"/>
        </w:rPr>
        <w:t xml:space="preserve">deactivated for the UE </w:t>
      </w:r>
      <w:r>
        <w:rPr>
          <w:rFonts w:eastAsiaTheme="minorEastAsia" w:hint="eastAsia"/>
          <w:lang w:eastAsia="zh-CN"/>
        </w:rPr>
        <w:t xml:space="preserve">in </w:t>
      </w:r>
      <w:r w:rsidR="00365426">
        <w:rPr>
          <w:rFonts w:eastAsiaTheme="minorEastAsia" w:hint="eastAsia"/>
          <w:lang w:eastAsia="zh-CN"/>
        </w:rPr>
        <w:t xml:space="preserve">the </w:t>
      </w:r>
      <w:r>
        <w:rPr>
          <w:rFonts w:eastAsiaTheme="minorEastAsia"/>
          <w:lang w:eastAsia="zh-CN"/>
        </w:rPr>
        <w:t>target</w:t>
      </w:r>
      <w:r>
        <w:rPr>
          <w:rFonts w:eastAsiaTheme="minorEastAsia" w:hint="eastAsia"/>
          <w:lang w:eastAsia="zh-CN"/>
        </w:rPr>
        <w:t xml:space="preserve"> cell.</w:t>
      </w:r>
      <w:bookmarkStart w:id="15" w:name="OLE_LINK9"/>
    </w:p>
    <w:p w:rsidR="00843892" w:rsidRPr="00A36DEB" w:rsidRDefault="00843892" w:rsidP="00843892">
      <w:pPr>
        <w:pStyle w:val="a0"/>
        <w:rPr>
          <w:rFonts w:eastAsiaTheme="minorEastAsia"/>
          <w:b/>
          <w:bCs/>
          <w:color w:val="000000"/>
          <w:szCs w:val="20"/>
          <w:lang w:eastAsia="zh-CN"/>
        </w:rPr>
      </w:pPr>
      <w:r w:rsidRPr="00A36DEB">
        <w:rPr>
          <w:rFonts w:eastAsiaTheme="minorEastAsia"/>
          <w:b/>
          <w:bCs/>
          <w:color w:val="000000"/>
          <w:szCs w:val="20"/>
          <w:lang w:eastAsia="zh-CN"/>
        </w:rPr>
        <w:t>Proposal</w:t>
      </w:r>
      <w:r>
        <w:rPr>
          <w:rFonts w:eastAsiaTheme="minorEastAsia" w:hint="eastAsia"/>
          <w:b/>
          <w:bCs/>
          <w:color w:val="000000"/>
          <w:szCs w:val="20"/>
          <w:lang w:eastAsia="zh-CN"/>
        </w:rPr>
        <w:t xml:space="preserve"> </w:t>
      </w:r>
      <w:r w:rsidR="00FC7BB8">
        <w:rPr>
          <w:rFonts w:eastAsiaTheme="minorEastAsia" w:hint="eastAsia"/>
          <w:b/>
          <w:bCs/>
          <w:color w:val="000000"/>
          <w:szCs w:val="20"/>
          <w:lang w:eastAsia="zh-CN"/>
        </w:rPr>
        <w:t>6</w:t>
      </w:r>
      <w:r w:rsidRPr="00A36DEB">
        <w:rPr>
          <w:rFonts w:eastAsiaTheme="minorEastAsia"/>
          <w:b/>
          <w:bCs/>
          <w:color w:val="000000"/>
          <w:szCs w:val="20"/>
          <w:lang w:eastAsia="zh-CN"/>
        </w:rPr>
        <w:t xml:space="preserve">: The MBS </w:t>
      </w:r>
      <w:r>
        <w:rPr>
          <w:rFonts w:eastAsiaTheme="minorEastAsia"/>
          <w:b/>
          <w:bCs/>
          <w:color w:val="000000"/>
          <w:szCs w:val="20"/>
          <w:lang w:eastAsia="zh-CN"/>
        </w:rPr>
        <w:t>configuration</w:t>
      </w:r>
      <w:r w:rsidRPr="00A36DEB">
        <w:rPr>
          <w:rFonts w:eastAsiaTheme="minorEastAsia"/>
          <w:b/>
          <w:bCs/>
          <w:color w:val="000000"/>
          <w:szCs w:val="20"/>
          <w:lang w:eastAsia="zh-CN"/>
        </w:rPr>
        <w:t xml:space="preserve"> of target cell is sent by source cell to UE, </w:t>
      </w:r>
      <w:r>
        <w:rPr>
          <w:rFonts w:eastAsiaTheme="minorEastAsia" w:hint="eastAsia"/>
          <w:b/>
          <w:bCs/>
          <w:color w:val="000000"/>
          <w:szCs w:val="20"/>
          <w:lang w:eastAsia="zh-CN"/>
        </w:rPr>
        <w:t>at least the following parameters are included in the MBS configuration,</w:t>
      </w:r>
    </w:p>
    <w:p w:rsidR="00843892" w:rsidRPr="00A36DEB" w:rsidRDefault="00843892" w:rsidP="00843892">
      <w:pPr>
        <w:pStyle w:val="a0"/>
        <w:numPr>
          <w:ilvl w:val="0"/>
          <w:numId w:val="33"/>
        </w:numPr>
        <w:spacing w:line="240" w:lineRule="auto"/>
        <w:rPr>
          <w:rFonts w:eastAsiaTheme="minorEastAsia"/>
          <w:b/>
          <w:bCs/>
          <w:color w:val="000000"/>
          <w:szCs w:val="20"/>
          <w:lang w:eastAsia="zh-CN"/>
        </w:rPr>
      </w:pPr>
      <w:r>
        <w:rPr>
          <w:rFonts w:eastAsiaTheme="minorEastAsia" w:hint="eastAsia"/>
          <w:b/>
          <w:bCs/>
          <w:color w:val="000000"/>
          <w:szCs w:val="20"/>
          <w:lang w:eastAsia="zh-CN"/>
        </w:rPr>
        <w:t xml:space="preserve">Bearer </w:t>
      </w:r>
      <w:r w:rsidRPr="00A36DEB">
        <w:rPr>
          <w:rFonts w:eastAsiaTheme="minorEastAsia"/>
          <w:b/>
          <w:bCs/>
          <w:color w:val="000000"/>
          <w:szCs w:val="20"/>
          <w:lang w:eastAsia="zh-CN"/>
        </w:rPr>
        <w:t>configuration</w:t>
      </w:r>
      <w:r>
        <w:rPr>
          <w:rFonts w:eastAsiaTheme="minorEastAsia"/>
          <w:b/>
          <w:bCs/>
          <w:color w:val="000000"/>
          <w:szCs w:val="20"/>
          <w:lang w:eastAsia="zh-CN"/>
        </w:rPr>
        <w:t xml:space="preserve"> for</w:t>
      </w:r>
      <w:r>
        <w:rPr>
          <w:rFonts w:eastAsiaTheme="minorEastAsia" w:hint="eastAsia"/>
          <w:b/>
          <w:bCs/>
          <w:color w:val="000000"/>
          <w:szCs w:val="20"/>
          <w:lang w:eastAsia="zh-CN"/>
        </w:rPr>
        <w:t xml:space="preserve"> PTM and/or PTP.</w:t>
      </w:r>
    </w:p>
    <w:p w:rsidR="00843892" w:rsidRPr="007044D5" w:rsidRDefault="00843892" w:rsidP="00843892">
      <w:pPr>
        <w:pStyle w:val="a0"/>
        <w:numPr>
          <w:ilvl w:val="0"/>
          <w:numId w:val="33"/>
        </w:numPr>
        <w:spacing w:line="240" w:lineRule="auto"/>
        <w:rPr>
          <w:rFonts w:eastAsiaTheme="minorEastAsia"/>
          <w:b/>
          <w:bCs/>
          <w:color w:val="000000"/>
          <w:szCs w:val="20"/>
          <w:lang w:eastAsia="zh-CN"/>
        </w:rPr>
      </w:pPr>
      <w:r w:rsidRPr="00A36DEB">
        <w:rPr>
          <w:rFonts w:eastAsiaTheme="minorEastAsia"/>
          <w:b/>
          <w:bCs/>
          <w:color w:val="000000"/>
          <w:szCs w:val="20"/>
          <w:lang w:eastAsia="zh-CN"/>
        </w:rPr>
        <w:t xml:space="preserve">Optionally, </w:t>
      </w:r>
      <w:r>
        <w:rPr>
          <w:rFonts w:eastAsiaTheme="minorEastAsia" w:hint="eastAsia"/>
          <w:b/>
          <w:bCs/>
          <w:color w:val="000000"/>
          <w:szCs w:val="20"/>
          <w:lang w:eastAsia="zh-CN"/>
        </w:rPr>
        <w:t xml:space="preserve">the </w:t>
      </w:r>
      <w:r w:rsidRPr="00671A8C">
        <w:rPr>
          <w:rFonts w:eastAsiaTheme="minorEastAsia" w:hint="eastAsia"/>
          <w:b/>
          <w:lang w:eastAsia="zh-CN"/>
        </w:rPr>
        <w:t>valid area</w:t>
      </w:r>
      <w:r w:rsidRPr="00671A8C">
        <w:rPr>
          <w:b/>
        </w:rPr>
        <w:t xml:space="preserve"> of the</w:t>
      </w:r>
      <w:r w:rsidRPr="00671A8C">
        <w:rPr>
          <w:rFonts w:eastAsiaTheme="minorEastAsia" w:hint="eastAsia"/>
          <w:b/>
          <w:lang w:eastAsia="zh-CN"/>
        </w:rPr>
        <w:t xml:space="preserve"> MBS bear</w:t>
      </w:r>
      <w:r>
        <w:rPr>
          <w:rFonts w:eastAsiaTheme="minorEastAsia" w:hint="eastAsia"/>
          <w:b/>
          <w:lang w:eastAsia="zh-CN"/>
        </w:rPr>
        <w:t>er</w:t>
      </w:r>
      <w:r w:rsidRPr="00671A8C">
        <w:rPr>
          <w:b/>
        </w:rPr>
        <w:t xml:space="preserve"> configuration</w:t>
      </w:r>
      <w:r>
        <w:rPr>
          <w:rFonts w:eastAsiaTheme="minorEastAsia" w:hint="eastAsia"/>
          <w:b/>
          <w:lang w:eastAsia="zh-CN"/>
        </w:rPr>
        <w:t>.</w:t>
      </w:r>
    </w:p>
    <w:p w:rsidR="00843892" w:rsidRPr="00D75470" w:rsidRDefault="00843892" w:rsidP="00843892">
      <w:pPr>
        <w:pStyle w:val="a0"/>
        <w:numPr>
          <w:ilvl w:val="0"/>
          <w:numId w:val="33"/>
        </w:numPr>
        <w:spacing w:line="240" w:lineRule="auto"/>
        <w:rPr>
          <w:rFonts w:eastAsiaTheme="minorEastAsia"/>
          <w:b/>
          <w:bCs/>
          <w:color w:val="000000"/>
          <w:szCs w:val="20"/>
          <w:lang w:eastAsia="zh-CN"/>
        </w:rPr>
      </w:pPr>
      <w:r>
        <w:rPr>
          <w:rFonts w:eastAsiaTheme="minorEastAsia" w:hint="eastAsia"/>
          <w:b/>
          <w:bCs/>
          <w:color w:val="000000"/>
          <w:szCs w:val="20"/>
          <w:lang w:eastAsia="zh-CN"/>
        </w:rPr>
        <w:t>D</w:t>
      </w:r>
      <w:r w:rsidRPr="00A36DEB">
        <w:rPr>
          <w:rFonts w:eastAsiaTheme="minorEastAsia"/>
          <w:b/>
          <w:bCs/>
          <w:color w:val="000000"/>
          <w:szCs w:val="20"/>
          <w:lang w:eastAsia="zh-CN"/>
        </w:rPr>
        <w:t xml:space="preserve">elivery </w:t>
      </w:r>
      <w:r>
        <w:rPr>
          <w:rFonts w:eastAsiaTheme="minorEastAsia" w:hint="eastAsia"/>
          <w:b/>
          <w:bCs/>
          <w:color w:val="000000"/>
          <w:szCs w:val="20"/>
          <w:lang w:eastAsia="zh-CN"/>
        </w:rPr>
        <w:t xml:space="preserve">method </w:t>
      </w:r>
      <w:r w:rsidRPr="00A36DEB">
        <w:rPr>
          <w:rFonts w:eastAsiaTheme="minorEastAsia"/>
          <w:b/>
          <w:bCs/>
          <w:color w:val="000000"/>
          <w:szCs w:val="20"/>
          <w:lang w:eastAsia="zh-CN"/>
        </w:rPr>
        <w:t>(PTM or PTP</w:t>
      </w:r>
      <w:r>
        <w:rPr>
          <w:rFonts w:eastAsiaTheme="minorEastAsia" w:hint="eastAsia"/>
          <w:b/>
          <w:bCs/>
          <w:color w:val="000000"/>
          <w:szCs w:val="20"/>
          <w:lang w:eastAsia="zh-CN"/>
        </w:rPr>
        <w:t xml:space="preserve"> or both</w:t>
      </w:r>
      <w:r w:rsidRPr="00A36DEB">
        <w:rPr>
          <w:rFonts w:eastAsiaTheme="minorEastAsia"/>
          <w:b/>
          <w:bCs/>
          <w:color w:val="000000"/>
          <w:szCs w:val="20"/>
          <w:lang w:eastAsia="zh-CN"/>
        </w:rPr>
        <w:t xml:space="preserve">) </w:t>
      </w:r>
      <w:r>
        <w:rPr>
          <w:rFonts w:eastAsiaTheme="minorEastAsia" w:hint="eastAsia"/>
          <w:b/>
          <w:bCs/>
          <w:color w:val="000000"/>
          <w:szCs w:val="20"/>
          <w:lang w:eastAsia="zh-CN"/>
        </w:rPr>
        <w:t xml:space="preserve">to be used for </w:t>
      </w:r>
      <w:r w:rsidR="00202E76">
        <w:rPr>
          <w:rFonts w:eastAsiaTheme="minorEastAsia" w:hint="eastAsia"/>
          <w:b/>
          <w:bCs/>
          <w:color w:val="000000"/>
          <w:szCs w:val="20"/>
          <w:lang w:eastAsia="zh-CN"/>
        </w:rPr>
        <w:t xml:space="preserve">the </w:t>
      </w:r>
      <w:r>
        <w:rPr>
          <w:rFonts w:eastAsiaTheme="minorEastAsia" w:hint="eastAsia"/>
          <w:b/>
          <w:bCs/>
          <w:color w:val="000000"/>
          <w:szCs w:val="20"/>
          <w:lang w:eastAsia="zh-CN"/>
        </w:rPr>
        <w:t>UE in</w:t>
      </w:r>
      <w:r w:rsidRPr="00A36DEB">
        <w:rPr>
          <w:rFonts w:eastAsiaTheme="minorEastAsia"/>
          <w:b/>
          <w:bCs/>
          <w:color w:val="000000"/>
          <w:szCs w:val="20"/>
          <w:lang w:eastAsia="zh-CN"/>
        </w:rPr>
        <w:t xml:space="preserve"> </w:t>
      </w:r>
      <w:r w:rsidR="00202E76">
        <w:rPr>
          <w:rFonts w:eastAsiaTheme="minorEastAsia" w:hint="eastAsia"/>
          <w:b/>
          <w:bCs/>
          <w:color w:val="000000"/>
          <w:szCs w:val="20"/>
          <w:lang w:eastAsia="zh-CN"/>
        </w:rPr>
        <w:t xml:space="preserve">the </w:t>
      </w:r>
      <w:r w:rsidRPr="00A36DEB">
        <w:rPr>
          <w:rFonts w:eastAsiaTheme="minorEastAsia"/>
          <w:b/>
          <w:bCs/>
          <w:color w:val="000000"/>
          <w:szCs w:val="20"/>
          <w:lang w:eastAsia="zh-CN"/>
        </w:rPr>
        <w:t>target cell</w:t>
      </w:r>
      <w:r>
        <w:rPr>
          <w:rFonts w:eastAsiaTheme="minorEastAsia" w:hint="eastAsia"/>
          <w:b/>
          <w:bCs/>
          <w:color w:val="000000"/>
          <w:szCs w:val="20"/>
          <w:lang w:eastAsia="zh-CN"/>
        </w:rPr>
        <w:t>.</w:t>
      </w:r>
      <w:bookmarkEnd w:id="15"/>
    </w:p>
    <w:p w:rsidR="00AF3E70" w:rsidRPr="006C3A2D" w:rsidRDefault="00AF3E70" w:rsidP="00F120C0">
      <w:pPr>
        <w:pStyle w:val="a0"/>
        <w:rPr>
          <w:rFonts w:eastAsiaTheme="minorEastAsia"/>
          <w:lang w:eastAsia="zh-CN"/>
        </w:rPr>
      </w:pPr>
    </w:p>
    <w:p w:rsidR="0035798C" w:rsidRDefault="00003EC9">
      <w:pPr>
        <w:pStyle w:val="1"/>
        <w:tabs>
          <w:tab w:val="clear" w:pos="567"/>
          <w:tab w:val="left" w:pos="432"/>
        </w:tabs>
        <w:spacing w:line="240" w:lineRule="auto"/>
        <w:ind w:left="432" w:hanging="432"/>
        <w:jc w:val="both"/>
      </w:pPr>
      <w:r>
        <w:t>Conclusion</w:t>
      </w:r>
    </w:p>
    <w:p w:rsidR="00E6388E" w:rsidRDefault="00003EC9">
      <w:pPr>
        <w:pStyle w:val="a0"/>
        <w:spacing w:beforeLines="50" w:before="120"/>
        <w:rPr>
          <w:rFonts w:eastAsiaTheme="minorEastAsia"/>
          <w:bCs/>
          <w:color w:val="000000"/>
          <w:szCs w:val="20"/>
          <w:lang w:eastAsia="zh-CN"/>
        </w:rPr>
      </w:pPr>
      <w:bookmarkStart w:id="16" w:name="OLE_LINK60"/>
      <w:bookmarkStart w:id="17" w:name="OLE_LINK58"/>
      <w:bookmarkStart w:id="18"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in section 2, we </w:t>
      </w:r>
      <w:bookmarkStart w:id="19" w:name="OLE_LINK47"/>
      <w:bookmarkStart w:id="20" w:name="OLE_LINK48"/>
      <w:bookmarkEnd w:id="16"/>
      <w:bookmarkEnd w:id="17"/>
      <w:bookmarkEnd w:id="18"/>
      <w:r w:rsidR="00623335">
        <w:rPr>
          <w:rFonts w:eastAsia="宋体" w:hint="eastAsia"/>
          <w:lang w:val="en-GB" w:eastAsia="zh-CN"/>
        </w:rPr>
        <w:t xml:space="preserve">get below </w:t>
      </w:r>
      <w:r w:rsidR="00623335">
        <w:rPr>
          <w:rFonts w:eastAsiaTheme="minorEastAsia" w:hint="eastAsia"/>
          <w:bCs/>
          <w:color w:val="000000"/>
          <w:szCs w:val="20"/>
          <w:lang w:eastAsia="zh-CN"/>
        </w:rPr>
        <w:t>proposals</w:t>
      </w:r>
      <w:r w:rsidR="006205A2">
        <w:rPr>
          <w:rFonts w:eastAsiaTheme="minorEastAsia" w:hint="eastAsia"/>
          <w:bCs/>
          <w:color w:val="000000"/>
          <w:szCs w:val="20"/>
          <w:lang w:eastAsia="zh-CN"/>
        </w:rPr>
        <w:t>.</w:t>
      </w:r>
    </w:p>
    <w:p w:rsidR="000A0365" w:rsidRPr="00E42761" w:rsidRDefault="000A0365" w:rsidP="000A0365">
      <w:pPr>
        <w:pStyle w:val="a0"/>
        <w:rPr>
          <w:rFonts w:eastAsiaTheme="minorEastAsia"/>
          <w:b/>
          <w:lang w:val="en-GB" w:eastAsia="zh-CN"/>
        </w:rPr>
      </w:pPr>
      <w:r w:rsidRPr="00E42761">
        <w:rPr>
          <w:rFonts w:eastAsiaTheme="minorEastAsia" w:hint="eastAsia"/>
          <w:b/>
          <w:lang w:val="en-GB" w:eastAsia="zh-CN"/>
        </w:rPr>
        <w:lastRenderedPageBreak/>
        <w:t>Proposal 1: From UE</w:t>
      </w:r>
      <w:r>
        <w:rPr>
          <w:rFonts w:eastAsiaTheme="minorEastAsia"/>
          <w:b/>
          <w:lang w:val="en-GB" w:eastAsia="zh-CN"/>
        </w:rPr>
        <w:t>’s</w:t>
      </w:r>
      <w:r w:rsidRPr="00E42761">
        <w:rPr>
          <w:rFonts w:eastAsiaTheme="minorEastAsia" w:hint="eastAsia"/>
          <w:b/>
          <w:lang w:val="en-GB" w:eastAsia="zh-CN"/>
        </w:rPr>
        <w:t xml:space="preserve"> side, two architectures can be supported:</w:t>
      </w:r>
    </w:p>
    <w:p w:rsidR="000A0365" w:rsidRPr="00E42761" w:rsidRDefault="000A0365" w:rsidP="000A0365">
      <w:pPr>
        <w:pStyle w:val="a0"/>
        <w:numPr>
          <w:ilvl w:val="0"/>
          <w:numId w:val="28"/>
        </w:numPr>
        <w:rPr>
          <w:rFonts w:eastAsiaTheme="minorEastAsia"/>
          <w:b/>
          <w:lang w:val="en-GB" w:eastAsia="zh-CN"/>
        </w:rPr>
      </w:pPr>
      <w:r>
        <w:rPr>
          <w:rFonts w:eastAsiaTheme="minorEastAsia"/>
          <w:b/>
          <w:lang w:val="en-GB" w:eastAsia="zh-CN"/>
        </w:rPr>
        <w:t xml:space="preserve">PDCP anchored </w:t>
      </w:r>
      <w:r w:rsidRPr="00E42761">
        <w:rPr>
          <w:rFonts w:eastAsiaTheme="minorEastAsia"/>
          <w:b/>
          <w:lang w:val="en-GB" w:eastAsia="zh-CN"/>
        </w:rPr>
        <w:t>S</w:t>
      </w:r>
      <w:r w:rsidRPr="00E42761">
        <w:rPr>
          <w:rFonts w:eastAsiaTheme="minorEastAsia" w:hint="eastAsia"/>
          <w:b/>
          <w:lang w:val="en-GB" w:eastAsia="zh-CN"/>
        </w:rPr>
        <w:t>plit MRB</w:t>
      </w:r>
      <w:r>
        <w:rPr>
          <w:rFonts w:eastAsiaTheme="minorEastAsia"/>
          <w:b/>
          <w:lang w:val="en-GB" w:eastAsia="zh-CN"/>
        </w:rPr>
        <w:t>;</w:t>
      </w:r>
    </w:p>
    <w:p w:rsidR="000A0365" w:rsidRPr="00E42761" w:rsidRDefault="000A0365" w:rsidP="000A0365">
      <w:pPr>
        <w:pStyle w:val="a0"/>
        <w:numPr>
          <w:ilvl w:val="0"/>
          <w:numId w:val="28"/>
        </w:numPr>
        <w:rPr>
          <w:rFonts w:eastAsiaTheme="minorEastAsia"/>
          <w:b/>
          <w:lang w:val="en-GB" w:eastAsia="zh-CN"/>
        </w:rPr>
      </w:pPr>
      <w:r w:rsidRPr="00E42761">
        <w:rPr>
          <w:rFonts w:eastAsiaTheme="minorEastAsia" w:hint="eastAsia"/>
          <w:b/>
          <w:lang w:val="en-GB" w:eastAsia="zh-CN"/>
        </w:rPr>
        <w:t xml:space="preserve">Non-split MRB via PTM </w:t>
      </w:r>
      <w:r>
        <w:rPr>
          <w:rFonts w:eastAsiaTheme="minorEastAsia"/>
          <w:b/>
          <w:lang w:val="en-GB" w:eastAsia="zh-CN"/>
        </w:rPr>
        <w:t xml:space="preserve">transmission </w:t>
      </w:r>
      <w:r w:rsidRPr="00E42761">
        <w:rPr>
          <w:rFonts w:eastAsiaTheme="minorEastAsia" w:hint="eastAsia"/>
          <w:b/>
          <w:lang w:val="en-GB" w:eastAsia="zh-CN"/>
        </w:rPr>
        <w:t xml:space="preserve">or PTP </w:t>
      </w:r>
      <w:r>
        <w:rPr>
          <w:rFonts w:eastAsiaTheme="minorEastAsia"/>
          <w:b/>
          <w:lang w:val="en-GB" w:eastAsia="zh-CN"/>
        </w:rPr>
        <w:t>transmission.</w:t>
      </w:r>
    </w:p>
    <w:p w:rsidR="000A0365" w:rsidRDefault="000A0365" w:rsidP="000A0365">
      <w:pPr>
        <w:pStyle w:val="a0"/>
        <w:rPr>
          <w:rFonts w:eastAsiaTheme="minorEastAsia"/>
          <w:b/>
          <w:lang w:val="en-GB" w:eastAsia="zh-CN"/>
        </w:rPr>
      </w:pPr>
      <w:r w:rsidRPr="00E22409">
        <w:rPr>
          <w:rFonts w:eastAsiaTheme="minorEastAsia"/>
          <w:b/>
          <w:lang w:val="en-GB" w:eastAsia="zh-CN"/>
        </w:rPr>
        <w:t xml:space="preserve">Proposal 2: </w:t>
      </w:r>
      <w:r>
        <w:rPr>
          <w:rFonts w:eastAsiaTheme="minorEastAsia"/>
          <w:b/>
          <w:lang w:val="en-GB" w:eastAsia="zh-CN"/>
        </w:rPr>
        <w:t xml:space="preserve">PDCP status report for UM MRB should be supported for </w:t>
      </w:r>
      <w:proofErr w:type="spellStart"/>
      <w:r>
        <w:rPr>
          <w:rFonts w:eastAsiaTheme="minorEastAsia"/>
          <w:b/>
          <w:lang w:val="en-GB" w:eastAsia="zh-CN"/>
        </w:rPr>
        <w:t>gNB</w:t>
      </w:r>
      <w:proofErr w:type="spellEnd"/>
      <w:r>
        <w:rPr>
          <w:rFonts w:eastAsiaTheme="minorEastAsia"/>
          <w:b/>
          <w:lang w:val="en-GB" w:eastAsia="zh-CN"/>
        </w:rPr>
        <w:t xml:space="preserve"> decision on PTM/PTP switch.</w:t>
      </w:r>
    </w:p>
    <w:p w:rsidR="000A0365" w:rsidRPr="006B611C" w:rsidRDefault="000A0365" w:rsidP="000A0365">
      <w:pPr>
        <w:pStyle w:val="a0"/>
        <w:rPr>
          <w:rFonts w:eastAsiaTheme="minorEastAsia"/>
          <w:b/>
          <w:lang w:val="en-GB" w:eastAsia="zh-CN"/>
        </w:rPr>
      </w:pPr>
      <w:r w:rsidRPr="006B611C">
        <w:rPr>
          <w:rFonts w:eastAsiaTheme="minorEastAsia"/>
          <w:b/>
          <w:lang w:val="en-GB" w:eastAsia="zh-CN"/>
        </w:rPr>
        <w:t>P</w:t>
      </w:r>
      <w:r w:rsidRPr="006B611C">
        <w:rPr>
          <w:rFonts w:eastAsiaTheme="minorEastAsia" w:hint="eastAsia"/>
          <w:b/>
          <w:lang w:val="en-GB" w:eastAsia="zh-CN"/>
        </w:rPr>
        <w:t xml:space="preserve">roposal </w:t>
      </w:r>
      <w:r w:rsidRPr="006B611C">
        <w:rPr>
          <w:rFonts w:eastAsiaTheme="minorEastAsia"/>
          <w:b/>
          <w:lang w:val="en-GB" w:eastAsia="zh-CN"/>
        </w:rPr>
        <w:t>3</w:t>
      </w:r>
      <w:r w:rsidRPr="006B611C">
        <w:rPr>
          <w:rFonts w:eastAsiaTheme="minorEastAsia" w:hint="eastAsia"/>
          <w:b/>
          <w:lang w:val="en-GB" w:eastAsia="zh-CN"/>
        </w:rPr>
        <w:t xml:space="preserve">: </w:t>
      </w:r>
      <w:r w:rsidRPr="006B611C">
        <w:rPr>
          <w:rFonts w:eastAsiaTheme="minorEastAsia"/>
          <w:b/>
          <w:lang w:val="en-GB" w:eastAsia="zh-CN"/>
        </w:rPr>
        <w:t xml:space="preserve">RAN2 </w:t>
      </w:r>
      <w:r w:rsidRPr="006B611C">
        <w:rPr>
          <w:rFonts w:eastAsiaTheme="minorEastAsia" w:hint="eastAsia"/>
          <w:b/>
          <w:lang w:val="en-GB" w:eastAsia="zh-CN"/>
        </w:rPr>
        <w:t xml:space="preserve">support below types of MRB </w:t>
      </w:r>
      <w:r w:rsidRPr="006B611C">
        <w:rPr>
          <w:rFonts w:eastAsiaTheme="minorEastAsia"/>
          <w:b/>
          <w:lang w:val="en-GB" w:eastAsia="zh-CN"/>
        </w:rPr>
        <w:t>transmission</w:t>
      </w:r>
      <w:r>
        <w:rPr>
          <w:rFonts w:eastAsiaTheme="minorEastAsia" w:hint="eastAsia"/>
          <w:b/>
          <w:lang w:val="en-GB" w:eastAsia="zh-CN"/>
        </w:rPr>
        <w:t>s</w:t>
      </w:r>
      <w:r w:rsidRPr="006B611C">
        <w:rPr>
          <w:rFonts w:eastAsiaTheme="minorEastAsia" w:hint="eastAsia"/>
          <w:b/>
          <w:lang w:val="en-GB" w:eastAsia="zh-CN"/>
        </w:rPr>
        <w:t>:</w:t>
      </w:r>
    </w:p>
    <w:p w:rsidR="000A0365" w:rsidRDefault="000A0365" w:rsidP="000A0365">
      <w:pPr>
        <w:pStyle w:val="a0"/>
        <w:numPr>
          <w:ilvl w:val="0"/>
          <w:numId w:val="28"/>
        </w:numPr>
        <w:rPr>
          <w:rFonts w:eastAsiaTheme="minorEastAsia"/>
          <w:lang w:val="en-GB" w:eastAsia="zh-CN"/>
        </w:rPr>
      </w:pPr>
      <w:r>
        <w:rPr>
          <w:rFonts w:eastAsiaTheme="minorEastAsia"/>
          <w:lang w:val="en-GB" w:eastAsia="zh-CN"/>
        </w:rPr>
        <w:t>UE receives data from one RLC leg via single transmission mode: PTM transmission from PTM RLC leg, or PTP transmission from PTP RLC leg;</w:t>
      </w:r>
    </w:p>
    <w:p w:rsidR="000A0365" w:rsidRDefault="000A0365" w:rsidP="000A0365">
      <w:pPr>
        <w:pStyle w:val="a0"/>
        <w:numPr>
          <w:ilvl w:val="0"/>
          <w:numId w:val="28"/>
        </w:numPr>
        <w:rPr>
          <w:rFonts w:eastAsiaTheme="minorEastAsia"/>
          <w:lang w:val="en-GB" w:eastAsia="zh-CN"/>
        </w:rPr>
      </w:pPr>
      <w:r>
        <w:rPr>
          <w:rFonts w:eastAsiaTheme="minorEastAsia"/>
          <w:lang w:val="en-GB" w:eastAsia="zh-CN"/>
        </w:rPr>
        <w:t>UE receives data from two RLC legs via two transmission modes: PTM transmission from PTM RLC leg, and PTP transmission from PTP RLC leg;</w:t>
      </w:r>
    </w:p>
    <w:p w:rsidR="000A0365" w:rsidRPr="008F5643" w:rsidRDefault="000A0365" w:rsidP="008F5643">
      <w:pPr>
        <w:pStyle w:val="a0"/>
        <w:numPr>
          <w:ilvl w:val="0"/>
          <w:numId w:val="28"/>
        </w:numPr>
        <w:spacing w:beforeLines="50" w:before="120"/>
        <w:rPr>
          <w:rFonts w:eastAsiaTheme="minorEastAsia"/>
          <w:bCs/>
          <w:color w:val="000000"/>
          <w:szCs w:val="20"/>
          <w:lang w:val="en-GB" w:eastAsia="zh-CN"/>
        </w:rPr>
      </w:pPr>
      <w:r w:rsidRPr="000A0365">
        <w:rPr>
          <w:rFonts w:eastAsiaTheme="minorEastAsia"/>
          <w:lang w:val="en-GB" w:eastAsia="zh-CN"/>
        </w:rPr>
        <w:t>UE receives initial transmission in PTM RLC leg, and PDCP retransmission in PTP RLC leg;</w:t>
      </w:r>
    </w:p>
    <w:p w:rsidR="000A0365" w:rsidRPr="008F5643" w:rsidRDefault="000A0365" w:rsidP="008F5643">
      <w:pPr>
        <w:pStyle w:val="a0"/>
        <w:numPr>
          <w:ilvl w:val="0"/>
          <w:numId w:val="28"/>
        </w:numPr>
        <w:spacing w:beforeLines="50" w:before="120"/>
        <w:rPr>
          <w:rFonts w:eastAsiaTheme="minorEastAsia"/>
          <w:bCs/>
          <w:color w:val="000000"/>
          <w:szCs w:val="20"/>
          <w:lang w:val="en-GB" w:eastAsia="zh-CN"/>
        </w:rPr>
      </w:pPr>
      <w:r w:rsidRPr="000A0365">
        <w:rPr>
          <w:rFonts w:eastAsiaTheme="minorEastAsia"/>
          <w:lang w:val="en-GB" w:eastAsia="zh-CN"/>
        </w:rPr>
        <w:t>UE receives data from PTM RLC leg</w:t>
      </w:r>
      <w:r w:rsidRPr="000A0365">
        <w:rPr>
          <w:rFonts w:eastAsiaTheme="minorEastAsia" w:hint="eastAsia"/>
          <w:lang w:val="en-GB" w:eastAsia="zh-CN"/>
        </w:rPr>
        <w:t>:</w:t>
      </w:r>
      <w:r w:rsidRPr="000A0365">
        <w:rPr>
          <w:rFonts w:eastAsiaTheme="minorEastAsia"/>
          <w:lang w:val="en-GB" w:eastAsia="zh-CN"/>
        </w:rPr>
        <w:t xml:space="preserve"> </w:t>
      </w:r>
      <w:r w:rsidRPr="000A0365">
        <w:rPr>
          <w:rFonts w:eastAsiaTheme="minorEastAsia" w:hint="eastAsia"/>
          <w:lang w:val="en-GB" w:eastAsia="zh-CN"/>
        </w:rPr>
        <w:t xml:space="preserve">the HARQ initial </w:t>
      </w:r>
      <w:r w:rsidRPr="000A0365">
        <w:rPr>
          <w:rFonts w:eastAsiaTheme="minorEastAsia"/>
          <w:lang w:val="en-GB" w:eastAsia="zh-CN"/>
        </w:rPr>
        <w:t>transmission</w:t>
      </w:r>
      <w:r w:rsidRPr="000A0365">
        <w:rPr>
          <w:rFonts w:eastAsiaTheme="minorEastAsia" w:hint="eastAsia"/>
          <w:lang w:val="en-GB" w:eastAsia="zh-CN"/>
        </w:rPr>
        <w:t xml:space="preserve"> is </w:t>
      </w:r>
      <w:r w:rsidRPr="000A0365">
        <w:rPr>
          <w:rFonts w:eastAsiaTheme="minorEastAsia"/>
          <w:lang w:val="en-GB" w:eastAsia="zh-CN"/>
        </w:rPr>
        <w:t>PTM</w:t>
      </w:r>
      <w:r w:rsidRPr="000A0365">
        <w:rPr>
          <w:rFonts w:eastAsiaTheme="minorEastAsia" w:hint="eastAsia"/>
          <w:lang w:val="en-GB" w:eastAsia="zh-CN"/>
        </w:rPr>
        <w:t xml:space="preserve"> </w:t>
      </w:r>
      <w:r w:rsidRPr="000A0365">
        <w:rPr>
          <w:rFonts w:eastAsiaTheme="minorEastAsia"/>
          <w:lang w:val="en-GB" w:eastAsia="zh-CN"/>
        </w:rPr>
        <w:t>transmission</w:t>
      </w:r>
      <w:r w:rsidRPr="000A0365">
        <w:rPr>
          <w:rFonts w:eastAsiaTheme="minorEastAsia" w:hint="eastAsia"/>
          <w:lang w:val="en-GB" w:eastAsia="zh-CN"/>
        </w:rPr>
        <w:t xml:space="preserve"> and the HARQ retransmission can be </w:t>
      </w:r>
      <w:r w:rsidRPr="000A0365">
        <w:rPr>
          <w:rFonts w:eastAsiaTheme="minorEastAsia"/>
          <w:lang w:val="en-GB" w:eastAsia="zh-CN"/>
        </w:rPr>
        <w:t>PTP</w:t>
      </w:r>
      <w:r w:rsidRPr="000A0365">
        <w:rPr>
          <w:rFonts w:eastAsiaTheme="minorEastAsia" w:hint="eastAsia"/>
          <w:lang w:val="en-GB" w:eastAsia="zh-CN"/>
        </w:rPr>
        <w:t xml:space="preserve"> </w:t>
      </w:r>
      <w:r w:rsidRPr="00F31D4A">
        <w:rPr>
          <w:rFonts w:eastAsiaTheme="minorEastAsia"/>
          <w:lang w:val="en-GB" w:eastAsia="zh-CN"/>
        </w:rPr>
        <w:t>transmission</w:t>
      </w:r>
      <w:r w:rsidRPr="000A0365">
        <w:rPr>
          <w:rFonts w:eastAsiaTheme="minorEastAsia"/>
          <w:lang w:val="en-GB" w:eastAsia="zh-CN"/>
        </w:rPr>
        <w:t>.</w:t>
      </w:r>
    </w:p>
    <w:p w:rsidR="000A0365" w:rsidRDefault="000A0365" w:rsidP="000A0365">
      <w:pPr>
        <w:pStyle w:val="a0"/>
        <w:rPr>
          <w:rFonts w:eastAsiaTheme="minorEastAsia"/>
          <w:b/>
          <w:lang w:val="en-GB" w:eastAsia="zh-CN"/>
        </w:rPr>
      </w:pPr>
      <w:r>
        <w:rPr>
          <w:rFonts w:eastAsiaTheme="minorEastAsia" w:hint="eastAsia"/>
          <w:b/>
          <w:lang w:val="en-GB" w:eastAsia="zh-CN"/>
        </w:rPr>
        <w:t xml:space="preserve">Proposal 4: </w:t>
      </w:r>
      <w:proofErr w:type="spellStart"/>
      <w:r w:rsidRPr="00AE0F16">
        <w:rPr>
          <w:rFonts w:eastAsiaTheme="minorEastAsia" w:hint="eastAsia"/>
          <w:b/>
          <w:lang w:val="en-GB" w:eastAsia="zh-CN"/>
        </w:rPr>
        <w:t>gNB</w:t>
      </w:r>
      <w:proofErr w:type="spellEnd"/>
      <w:r w:rsidRPr="00AE0F16">
        <w:rPr>
          <w:rFonts w:eastAsiaTheme="minorEastAsia" w:hint="eastAsia"/>
          <w:b/>
          <w:lang w:val="en-GB" w:eastAsia="zh-CN"/>
        </w:rPr>
        <w:t xml:space="preserve"> should inform UE the activation/deactivation state of </w:t>
      </w:r>
      <w:r>
        <w:rPr>
          <w:rFonts w:eastAsiaTheme="minorEastAsia" w:hint="eastAsia"/>
          <w:b/>
          <w:lang w:val="en-GB" w:eastAsia="zh-CN"/>
        </w:rPr>
        <w:t xml:space="preserve">PTM/PTP </w:t>
      </w:r>
      <w:r w:rsidRPr="00AE0F16">
        <w:rPr>
          <w:rFonts w:eastAsiaTheme="minorEastAsia" w:hint="eastAsia"/>
          <w:b/>
          <w:lang w:val="en-GB" w:eastAsia="zh-CN"/>
        </w:rPr>
        <w:t>RLC leg(s) for the UE.</w:t>
      </w:r>
    </w:p>
    <w:p w:rsidR="000A0365" w:rsidRDefault="000A0365" w:rsidP="000A0365">
      <w:pPr>
        <w:pStyle w:val="a0"/>
        <w:rPr>
          <w:rFonts w:eastAsiaTheme="minorEastAsia"/>
          <w:b/>
          <w:bCs/>
          <w:color w:val="000000"/>
          <w:szCs w:val="20"/>
          <w:lang w:eastAsia="zh-CN"/>
        </w:rPr>
      </w:pPr>
      <w:r w:rsidRPr="00E42761">
        <w:rPr>
          <w:rFonts w:eastAsiaTheme="minorEastAsia" w:hint="eastAsia"/>
          <w:b/>
          <w:lang w:val="en-GB" w:eastAsia="zh-CN"/>
        </w:rPr>
        <w:t xml:space="preserve">Proposal </w:t>
      </w:r>
      <w:r>
        <w:rPr>
          <w:rFonts w:eastAsiaTheme="minorEastAsia" w:hint="eastAsia"/>
          <w:b/>
          <w:lang w:val="en-GB" w:eastAsia="zh-CN"/>
        </w:rPr>
        <w:t>5</w:t>
      </w:r>
      <w:r w:rsidRPr="00E42761">
        <w:rPr>
          <w:rFonts w:eastAsiaTheme="minorEastAsia" w:hint="eastAsia"/>
          <w:b/>
          <w:lang w:val="en-GB" w:eastAsia="zh-CN"/>
        </w:rPr>
        <w:t>：</w:t>
      </w:r>
      <w:r>
        <w:rPr>
          <w:rFonts w:eastAsiaTheme="minorEastAsia" w:hint="eastAsia"/>
          <w:b/>
          <w:bCs/>
          <w:color w:val="000000"/>
          <w:szCs w:val="20"/>
          <w:lang w:eastAsia="zh-CN"/>
        </w:rPr>
        <w:t>L</w:t>
      </w:r>
      <w:r w:rsidRPr="0094612C">
        <w:rPr>
          <w:rFonts w:eastAsiaTheme="minorEastAsia"/>
          <w:b/>
          <w:bCs/>
          <w:color w:val="000000"/>
          <w:szCs w:val="20"/>
          <w:lang w:eastAsia="zh-CN"/>
        </w:rPr>
        <w:t xml:space="preserve">ossless </w:t>
      </w:r>
      <w:r>
        <w:rPr>
          <w:rFonts w:eastAsiaTheme="minorEastAsia" w:hint="eastAsia"/>
          <w:b/>
          <w:bCs/>
          <w:color w:val="000000"/>
          <w:szCs w:val="20"/>
          <w:lang w:eastAsia="zh-CN"/>
        </w:rPr>
        <w:t>handover</w:t>
      </w:r>
      <w:r w:rsidRPr="0094612C">
        <w:rPr>
          <w:rFonts w:eastAsiaTheme="minorEastAsia"/>
          <w:b/>
          <w:bCs/>
          <w:color w:val="000000"/>
          <w:szCs w:val="20"/>
          <w:lang w:eastAsia="zh-CN"/>
        </w:rPr>
        <w:t xml:space="preserve"> is supported </w:t>
      </w:r>
      <w:r>
        <w:rPr>
          <w:rFonts w:eastAsiaTheme="minorEastAsia" w:hint="eastAsia"/>
          <w:b/>
          <w:bCs/>
          <w:color w:val="000000"/>
          <w:szCs w:val="20"/>
          <w:lang w:eastAsia="zh-CN"/>
        </w:rPr>
        <w:t>when</w:t>
      </w:r>
      <w:r w:rsidRPr="0094612C">
        <w:rPr>
          <w:rFonts w:eastAsiaTheme="minorEastAsia"/>
          <w:b/>
          <w:bCs/>
          <w:color w:val="000000"/>
          <w:szCs w:val="20"/>
          <w:lang w:eastAsia="zh-CN"/>
        </w:rPr>
        <w:t xml:space="preserve"> PTP leg is configured in both the source </w:t>
      </w:r>
      <w:r>
        <w:rPr>
          <w:rFonts w:eastAsiaTheme="minorEastAsia" w:hint="eastAsia"/>
          <w:b/>
          <w:bCs/>
          <w:color w:val="000000"/>
          <w:szCs w:val="20"/>
          <w:lang w:eastAsia="zh-CN"/>
        </w:rPr>
        <w:t>cell</w:t>
      </w:r>
      <w:r w:rsidRPr="0094612C">
        <w:rPr>
          <w:rFonts w:eastAsiaTheme="minorEastAsia"/>
          <w:b/>
          <w:bCs/>
          <w:color w:val="000000"/>
          <w:szCs w:val="20"/>
          <w:lang w:eastAsia="zh-CN"/>
        </w:rPr>
        <w:t xml:space="preserve"> and the target </w:t>
      </w:r>
      <w:r>
        <w:rPr>
          <w:rFonts w:eastAsiaTheme="minorEastAsia" w:hint="eastAsia"/>
          <w:b/>
          <w:bCs/>
          <w:color w:val="000000"/>
          <w:szCs w:val="20"/>
          <w:lang w:eastAsia="zh-CN"/>
        </w:rPr>
        <w:t>cell.</w:t>
      </w:r>
    </w:p>
    <w:p w:rsidR="000A0365" w:rsidRPr="00A36DEB" w:rsidRDefault="000A0365" w:rsidP="000A0365">
      <w:pPr>
        <w:pStyle w:val="a0"/>
        <w:rPr>
          <w:rFonts w:eastAsiaTheme="minorEastAsia"/>
          <w:b/>
          <w:bCs/>
          <w:color w:val="000000"/>
          <w:szCs w:val="20"/>
          <w:lang w:eastAsia="zh-CN"/>
        </w:rPr>
      </w:pPr>
      <w:r w:rsidRPr="00A36DEB">
        <w:rPr>
          <w:rFonts w:eastAsiaTheme="minorEastAsia"/>
          <w:b/>
          <w:bCs/>
          <w:color w:val="000000"/>
          <w:szCs w:val="20"/>
          <w:lang w:eastAsia="zh-CN"/>
        </w:rPr>
        <w:t>Proposal</w:t>
      </w:r>
      <w:r>
        <w:rPr>
          <w:rFonts w:eastAsiaTheme="minorEastAsia" w:hint="eastAsia"/>
          <w:b/>
          <w:bCs/>
          <w:color w:val="000000"/>
          <w:szCs w:val="20"/>
          <w:lang w:eastAsia="zh-CN"/>
        </w:rPr>
        <w:t xml:space="preserve"> 6</w:t>
      </w:r>
      <w:r w:rsidRPr="00A36DEB">
        <w:rPr>
          <w:rFonts w:eastAsiaTheme="minorEastAsia"/>
          <w:b/>
          <w:bCs/>
          <w:color w:val="000000"/>
          <w:szCs w:val="20"/>
          <w:lang w:eastAsia="zh-CN"/>
        </w:rPr>
        <w:t xml:space="preserve">: The MBS </w:t>
      </w:r>
      <w:r>
        <w:rPr>
          <w:rFonts w:eastAsiaTheme="minorEastAsia"/>
          <w:b/>
          <w:bCs/>
          <w:color w:val="000000"/>
          <w:szCs w:val="20"/>
          <w:lang w:eastAsia="zh-CN"/>
        </w:rPr>
        <w:t>configuration</w:t>
      </w:r>
      <w:r w:rsidRPr="00A36DEB">
        <w:rPr>
          <w:rFonts w:eastAsiaTheme="minorEastAsia"/>
          <w:b/>
          <w:bCs/>
          <w:color w:val="000000"/>
          <w:szCs w:val="20"/>
          <w:lang w:eastAsia="zh-CN"/>
        </w:rPr>
        <w:t xml:space="preserve"> of target cell is sent by source cell to UE, </w:t>
      </w:r>
      <w:r>
        <w:rPr>
          <w:rFonts w:eastAsiaTheme="minorEastAsia" w:hint="eastAsia"/>
          <w:b/>
          <w:bCs/>
          <w:color w:val="000000"/>
          <w:szCs w:val="20"/>
          <w:lang w:eastAsia="zh-CN"/>
        </w:rPr>
        <w:t>at least the following parameters are included in the MBS configuration,</w:t>
      </w:r>
    </w:p>
    <w:p w:rsidR="000A0365" w:rsidRPr="00A36DEB" w:rsidRDefault="000A0365" w:rsidP="000A0365">
      <w:pPr>
        <w:pStyle w:val="a0"/>
        <w:numPr>
          <w:ilvl w:val="0"/>
          <w:numId w:val="33"/>
        </w:numPr>
        <w:spacing w:line="240" w:lineRule="auto"/>
        <w:rPr>
          <w:rFonts w:eastAsiaTheme="minorEastAsia"/>
          <w:b/>
          <w:bCs/>
          <w:color w:val="000000"/>
          <w:szCs w:val="20"/>
          <w:lang w:eastAsia="zh-CN"/>
        </w:rPr>
      </w:pPr>
      <w:r>
        <w:rPr>
          <w:rFonts w:eastAsiaTheme="minorEastAsia" w:hint="eastAsia"/>
          <w:b/>
          <w:bCs/>
          <w:color w:val="000000"/>
          <w:szCs w:val="20"/>
          <w:lang w:eastAsia="zh-CN"/>
        </w:rPr>
        <w:t xml:space="preserve">Bearer </w:t>
      </w:r>
      <w:r w:rsidRPr="00A36DEB">
        <w:rPr>
          <w:rFonts w:eastAsiaTheme="minorEastAsia"/>
          <w:b/>
          <w:bCs/>
          <w:color w:val="000000"/>
          <w:szCs w:val="20"/>
          <w:lang w:eastAsia="zh-CN"/>
        </w:rPr>
        <w:t>configuration</w:t>
      </w:r>
      <w:r>
        <w:rPr>
          <w:rFonts w:eastAsiaTheme="minorEastAsia"/>
          <w:b/>
          <w:bCs/>
          <w:color w:val="000000"/>
          <w:szCs w:val="20"/>
          <w:lang w:eastAsia="zh-CN"/>
        </w:rPr>
        <w:t xml:space="preserve"> for</w:t>
      </w:r>
      <w:r>
        <w:rPr>
          <w:rFonts w:eastAsiaTheme="minorEastAsia" w:hint="eastAsia"/>
          <w:b/>
          <w:bCs/>
          <w:color w:val="000000"/>
          <w:szCs w:val="20"/>
          <w:lang w:eastAsia="zh-CN"/>
        </w:rPr>
        <w:t xml:space="preserve"> PTM and/or PTP.</w:t>
      </w:r>
    </w:p>
    <w:p w:rsidR="000A0365" w:rsidRPr="007044D5" w:rsidRDefault="000A0365" w:rsidP="000A0365">
      <w:pPr>
        <w:pStyle w:val="a0"/>
        <w:numPr>
          <w:ilvl w:val="0"/>
          <w:numId w:val="33"/>
        </w:numPr>
        <w:spacing w:line="240" w:lineRule="auto"/>
        <w:rPr>
          <w:rFonts w:eastAsiaTheme="minorEastAsia"/>
          <w:b/>
          <w:bCs/>
          <w:color w:val="000000"/>
          <w:szCs w:val="20"/>
          <w:lang w:eastAsia="zh-CN"/>
        </w:rPr>
      </w:pPr>
      <w:r w:rsidRPr="00A36DEB">
        <w:rPr>
          <w:rFonts w:eastAsiaTheme="minorEastAsia"/>
          <w:b/>
          <w:bCs/>
          <w:color w:val="000000"/>
          <w:szCs w:val="20"/>
          <w:lang w:eastAsia="zh-CN"/>
        </w:rPr>
        <w:t xml:space="preserve">Optionally, </w:t>
      </w:r>
      <w:r>
        <w:rPr>
          <w:rFonts w:eastAsiaTheme="minorEastAsia" w:hint="eastAsia"/>
          <w:b/>
          <w:bCs/>
          <w:color w:val="000000"/>
          <w:szCs w:val="20"/>
          <w:lang w:eastAsia="zh-CN"/>
        </w:rPr>
        <w:t xml:space="preserve">the </w:t>
      </w:r>
      <w:r w:rsidRPr="00671A8C">
        <w:rPr>
          <w:rFonts w:eastAsiaTheme="minorEastAsia" w:hint="eastAsia"/>
          <w:b/>
          <w:lang w:eastAsia="zh-CN"/>
        </w:rPr>
        <w:t>valid area</w:t>
      </w:r>
      <w:r w:rsidRPr="00671A8C">
        <w:rPr>
          <w:b/>
        </w:rPr>
        <w:t xml:space="preserve"> of the</w:t>
      </w:r>
      <w:r w:rsidRPr="00671A8C">
        <w:rPr>
          <w:rFonts w:eastAsiaTheme="minorEastAsia" w:hint="eastAsia"/>
          <w:b/>
          <w:lang w:eastAsia="zh-CN"/>
        </w:rPr>
        <w:t xml:space="preserve"> MBS bear</w:t>
      </w:r>
      <w:r>
        <w:rPr>
          <w:rFonts w:eastAsiaTheme="minorEastAsia" w:hint="eastAsia"/>
          <w:b/>
          <w:lang w:eastAsia="zh-CN"/>
        </w:rPr>
        <w:t>er</w:t>
      </w:r>
      <w:r w:rsidRPr="00671A8C">
        <w:rPr>
          <w:b/>
        </w:rPr>
        <w:t xml:space="preserve"> configuration</w:t>
      </w:r>
      <w:r>
        <w:rPr>
          <w:rFonts w:eastAsiaTheme="minorEastAsia" w:hint="eastAsia"/>
          <w:b/>
          <w:lang w:eastAsia="zh-CN"/>
        </w:rPr>
        <w:t>.</w:t>
      </w:r>
    </w:p>
    <w:p w:rsidR="000A0365" w:rsidRPr="00F31D4A" w:rsidRDefault="000A0365" w:rsidP="008F5643">
      <w:pPr>
        <w:pStyle w:val="a0"/>
        <w:numPr>
          <w:ilvl w:val="0"/>
          <w:numId w:val="33"/>
        </w:numPr>
        <w:spacing w:beforeLines="50" w:before="120" w:line="240" w:lineRule="auto"/>
        <w:rPr>
          <w:rFonts w:eastAsiaTheme="minorEastAsia"/>
          <w:bCs/>
          <w:color w:val="000000"/>
          <w:szCs w:val="20"/>
          <w:lang w:eastAsia="zh-CN"/>
        </w:rPr>
      </w:pPr>
      <w:r w:rsidRPr="00F31D4A">
        <w:rPr>
          <w:rFonts w:eastAsiaTheme="minorEastAsia" w:hint="eastAsia"/>
          <w:b/>
          <w:bCs/>
          <w:color w:val="000000"/>
          <w:szCs w:val="20"/>
          <w:lang w:eastAsia="zh-CN"/>
        </w:rPr>
        <w:t>D</w:t>
      </w:r>
      <w:r w:rsidRPr="00F31D4A">
        <w:rPr>
          <w:rFonts w:eastAsiaTheme="minorEastAsia"/>
          <w:b/>
          <w:bCs/>
          <w:color w:val="000000"/>
          <w:szCs w:val="20"/>
          <w:lang w:eastAsia="zh-CN"/>
        </w:rPr>
        <w:t>elivery method (PTM or PTP or both) to be used for the UE in the target cell.</w:t>
      </w:r>
    </w:p>
    <w:p w:rsidR="0035798C" w:rsidRDefault="00003EC9">
      <w:pPr>
        <w:pStyle w:val="1"/>
        <w:tabs>
          <w:tab w:val="clear" w:pos="567"/>
          <w:tab w:val="left" w:pos="432"/>
        </w:tabs>
        <w:spacing w:line="240" w:lineRule="auto"/>
        <w:ind w:left="432" w:hanging="432"/>
        <w:jc w:val="both"/>
      </w:pPr>
      <w:r>
        <w:t>Reference</w:t>
      </w:r>
    </w:p>
    <w:p w:rsidR="00202D0E" w:rsidRDefault="00F120C0">
      <w:pPr>
        <w:pStyle w:val="a0"/>
        <w:numPr>
          <w:ilvl w:val="0"/>
          <w:numId w:val="11"/>
        </w:numPr>
        <w:spacing w:beforeLines="50" w:before="120" w:line="240" w:lineRule="auto"/>
        <w:rPr>
          <w:rFonts w:eastAsiaTheme="minorEastAsia"/>
          <w:lang w:eastAsia="zh-CN"/>
        </w:rPr>
      </w:pPr>
      <w:bookmarkStart w:id="21" w:name="_Ref67391004"/>
      <w:bookmarkStart w:id="22" w:name="_Ref66694398"/>
      <w:bookmarkStart w:id="23" w:name="_Ref40184363"/>
      <w:bookmarkEnd w:id="19"/>
      <w:bookmarkEnd w:id="20"/>
      <w:r>
        <w:t>Email discussion report for [Post113-e][054][MBS17] PTP/PTM dynamic switch and MRB type change</w:t>
      </w:r>
      <w:bookmarkEnd w:id="8"/>
      <w:bookmarkEnd w:id="9"/>
      <w:bookmarkEnd w:id="21"/>
      <w:bookmarkEnd w:id="22"/>
      <w:bookmarkEnd w:id="23"/>
    </w:p>
    <w:sectPr w:rsidR="00202D0E">
      <w:headerReference w:type="default" r:id="rId12"/>
      <w:footerReference w:type="defaul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E87" w:rsidRDefault="00523E87">
      <w:pPr>
        <w:spacing w:after="0" w:line="240" w:lineRule="auto"/>
      </w:pPr>
      <w:r>
        <w:separator/>
      </w:r>
    </w:p>
  </w:endnote>
  <w:endnote w:type="continuationSeparator" w:id="0">
    <w:p w:rsidR="00523E87" w:rsidRDefault="00523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20637F">
    <w:pPr>
      <w:pStyle w:val="aa"/>
      <w:tabs>
        <w:tab w:val="left" w:pos="2552"/>
      </w:tabs>
      <w:spacing w:after="0" w:line="240" w:lineRule="auto"/>
      <w:rPr>
        <w:rFonts w:eastAsia="宋体"/>
        <w:lang w:eastAsia="zh-CN"/>
      </w:rPr>
    </w:pPr>
    <w:r w:rsidRPr="00C212D2">
      <w:rPr>
        <w:rFonts w:eastAsia="宋体"/>
        <w:lang w:eastAsia="zh-CN"/>
      </w:rPr>
      <w:t>R2-</w:t>
    </w:r>
    <w:r w:rsidR="00BC7C94" w:rsidRPr="00BC7C94">
      <w:rPr>
        <w:rFonts w:eastAsia="宋体"/>
        <w:lang w:eastAsia="zh-CN"/>
      </w:rPr>
      <w:t>2102718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E87" w:rsidRDefault="00523E87">
      <w:pPr>
        <w:spacing w:after="0" w:line="240" w:lineRule="auto"/>
      </w:pPr>
      <w:r>
        <w:separator/>
      </w:r>
    </w:p>
  </w:footnote>
  <w:footnote w:type="continuationSeparator" w:id="0">
    <w:p w:rsidR="00523E87" w:rsidRDefault="00523E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20637F">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6BF2E18"/>
    <w:multiLevelType w:val="hybridMultilevel"/>
    <w:tmpl w:val="251028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E70285"/>
    <w:multiLevelType w:val="hybridMultilevel"/>
    <w:tmpl w:val="A45E577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B161E"/>
    <w:multiLevelType w:val="hybridMultilevel"/>
    <w:tmpl w:val="58809F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2154A"/>
    <w:multiLevelType w:val="hybridMultilevel"/>
    <w:tmpl w:val="2938C6D4"/>
    <w:lvl w:ilvl="0" w:tplc="30627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2622E2"/>
    <w:multiLevelType w:val="hybridMultilevel"/>
    <w:tmpl w:val="D5D4D9FE"/>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E569D4"/>
    <w:multiLevelType w:val="hybridMultilevel"/>
    <w:tmpl w:val="48543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301794F"/>
    <w:multiLevelType w:val="hybridMultilevel"/>
    <w:tmpl w:val="AE824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43C3C"/>
    <w:multiLevelType w:val="hybridMultilevel"/>
    <w:tmpl w:val="D734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1D0BCD"/>
    <w:multiLevelType w:val="hybridMultilevel"/>
    <w:tmpl w:val="D94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0C4F09"/>
    <w:multiLevelType w:val="hybridMultilevel"/>
    <w:tmpl w:val="2938C6D4"/>
    <w:lvl w:ilvl="0" w:tplc="30627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5C5C63"/>
    <w:multiLevelType w:val="hybridMultilevel"/>
    <w:tmpl w:val="41641F16"/>
    <w:lvl w:ilvl="0" w:tplc="8FE82FB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8">
    <w:nsid w:val="703459C8"/>
    <w:multiLevelType w:val="hybridMultilevel"/>
    <w:tmpl w:val="03541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4">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1"/>
  </w:num>
  <w:num w:numId="3">
    <w:abstractNumId w:val="15"/>
  </w:num>
  <w:num w:numId="4">
    <w:abstractNumId w:val="12"/>
  </w:num>
  <w:num w:numId="5">
    <w:abstractNumId w:val="35"/>
  </w:num>
  <w:num w:numId="6">
    <w:abstractNumId w:val="20"/>
  </w:num>
  <w:num w:numId="7">
    <w:abstractNumId w:val="6"/>
  </w:num>
  <w:num w:numId="8">
    <w:abstractNumId w:val="27"/>
  </w:num>
  <w:num w:numId="9">
    <w:abstractNumId w:val="17"/>
  </w:num>
  <w:num w:numId="10">
    <w:abstractNumId w:val="5"/>
  </w:num>
  <w:num w:numId="11">
    <w:abstractNumId w:val="2"/>
  </w:num>
  <w:num w:numId="12">
    <w:abstractNumId w:val="18"/>
  </w:num>
  <w:num w:numId="13">
    <w:abstractNumId w:val="32"/>
  </w:num>
  <w:num w:numId="14">
    <w:abstractNumId w:val="0"/>
  </w:num>
  <w:num w:numId="15">
    <w:abstractNumId w:val="34"/>
  </w:num>
  <w:num w:numId="16">
    <w:abstractNumId w:val="10"/>
  </w:num>
  <w:num w:numId="17">
    <w:abstractNumId w:val="1"/>
  </w:num>
  <w:num w:numId="18">
    <w:abstractNumId w:val="25"/>
  </w:num>
  <w:num w:numId="19">
    <w:abstractNumId w:val="13"/>
  </w:num>
  <w:num w:numId="20">
    <w:abstractNumId w:val="33"/>
  </w:num>
  <w:num w:numId="21">
    <w:abstractNumId w:val="33"/>
  </w:num>
  <w:num w:numId="22">
    <w:abstractNumId w:val="33"/>
  </w:num>
  <w:num w:numId="23">
    <w:abstractNumId w:val="30"/>
  </w:num>
  <w:num w:numId="24">
    <w:abstractNumId w:val="3"/>
  </w:num>
  <w:num w:numId="25">
    <w:abstractNumId w:val="9"/>
  </w:num>
  <w:num w:numId="26">
    <w:abstractNumId w:val="28"/>
  </w:num>
  <w:num w:numId="27">
    <w:abstractNumId w:val="19"/>
  </w:num>
  <w:num w:numId="28">
    <w:abstractNumId w:val="26"/>
  </w:num>
  <w:num w:numId="29">
    <w:abstractNumId w:val="14"/>
  </w:num>
  <w:num w:numId="30">
    <w:abstractNumId w:val="23"/>
  </w:num>
  <w:num w:numId="3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8"/>
  </w:num>
  <w:num w:numId="34">
    <w:abstractNumId w:val="21"/>
  </w:num>
  <w:num w:numId="35">
    <w:abstractNumId w:val="11"/>
  </w:num>
  <w:num w:numId="36">
    <w:abstractNumId w:val="24"/>
  </w:num>
  <w:num w:numId="37">
    <w:abstractNumId w:val="7"/>
  </w:num>
  <w:num w:numId="38">
    <w:abstractNumId w:val="22"/>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32A"/>
    <w:rsid w:val="00025446"/>
    <w:rsid w:val="00025E09"/>
    <w:rsid w:val="00026042"/>
    <w:rsid w:val="000261DF"/>
    <w:rsid w:val="0002652B"/>
    <w:rsid w:val="0002665B"/>
    <w:rsid w:val="00026A53"/>
    <w:rsid w:val="000270B4"/>
    <w:rsid w:val="00027A96"/>
    <w:rsid w:val="00030554"/>
    <w:rsid w:val="00030585"/>
    <w:rsid w:val="00030588"/>
    <w:rsid w:val="000316E5"/>
    <w:rsid w:val="00031882"/>
    <w:rsid w:val="000320C7"/>
    <w:rsid w:val="00032124"/>
    <w:rsid w:val="0003221F"/>
    <w:rsid w:val="000325C4"/>
    <w:rsid w:val="00032E95"/>
    <w:rsid w:val="00033094"/>
    <w:rsid w:val="00033D78"/>
    <w:rsid w:val="00033DE3"/>
    <w:rsid w:val="00033F13"/>
    <w:rsid w:val="000340CA"/>
    <w:rsid w:val="00034294"/>
    <w:rsid w:val="00034619"/>
    <w:rsid w:val="00034856"/>
    <w:rsid w:val="000349B8"/>
    <w:rsid w:val="00034F82"/>
    <w:rsid w:val="00036189"/>
    <w:rsid w:val="000361BA"/>
    <w:rsid w:val="00036A14"/>
    <w:rsid w:val="00036B42"/>
    <w:rsid w:val="00036FF5"/>
    <w:rsid w:val="0003738C"/>
    <w:rsid w:val="000373D9"/>
    <w:rsid w:val="00037830"/>
    <w:rsid w:val="0003784C"/>
    <w:rsid w:val="0003798F"/>
    <w:rsid w:val="00037A14"/>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6FC3"/>
    <w:rsid w:val="00047F45"/>
    <w:rsid w:val="00047FD2"/>
    <w:rsid w:val="000501B0"/>
    <w:rsid w:val="0005035A"/>
    <w:rsid w:val="0005054B"/>
    <w:rsid w:val="0005054D"/>
    <w:rsid w:val="00050783"/>
    <w:rsid w:val="00050AC1"/>
    <w:rsid w:val="0005123C"/>
    <w:rsid w:val="0005137D"/>
    <w:rsid w:val="000519B8"/>
    <w:rsid w:val="00051E89"/>
    <w:rsid w:val="0005221F"/>
    <w:rsid w:val="00052902"/>
    <w:rsid w:val="00053BC5"/>
    <w:rsid w:val="00053C68"/>
    <w:rsid w:val="00054257"/>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933"/>
    <w:rsid w:val="00062DDA"/>
    <w:rsid w:val="00062FC2"/>
    <w:rsid w:val="00063FC5"/>
    <w:rsid w:val="00064119"/>
    <w:rsid w:val="00064769"/>
    <w:rsid w:val="00064EA4"/>
    <w:rsid w:val="0006550A"/>
    <w:rsid w:val="00065853"/>
    <w:rsid w:val="00066251"/>
    <w:rsid w:val="00066649"/>
    <w:rsid w:val="000666CF"/>
    <w:rsid w:val="00066895"/>
    <w:rsid w:val="0006695B"/>
    <w:rsid w:val="00066A60"/>
    <w:rsid w:val="00066B24"/>
    <w:rsid w:val="000673E5"/>
    <w:rsid w:val="00067A9D"/>
    <w:rsid w:val="000706B4"/>
    <w:rsid w:val="0007070B"/>
    <w:rsid w:val="00071168"/>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121"/>
    <w:rsid w:val="000822A7"/>
    <w:rsid w:val="00082627"/>
    <w:rsid w:val="00082CB2"/>
    <w:rsid w:val="00083725"/>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50E2"/>
    <w:rsid w:val="00095294"/>
    <w:rsid w:val="00095627"/>
    <w:rsid w:val="00095B4B"/>
    <w:rsid w:val="00095FBE"/>
    <w:rsid w:val="00096BC9"/>
    <w:rsid w:val="00096D1E"/>
    <w:rsid w:val="00096D3A"/>
    <w:rsid w:val="00096ECF"/>
    <w:rsid w:val="00096FF7"/>
    <w:rsid w:val="00097266"/>
    <w:rsid w:val="000A026E"/>
    <w:rsid w:val="000A0365"/>
    <w:rsid w:val="000A0713"/>
    <w:rsid w:val="000A078C"/>
    <w:rsid w:val="000A14E3"/>
    <w:rsid w:val="000A15B3"/>
    <w:rsid w:val="000A19B7"/>
    <w:rsid w:val="000A1E95"/>
    <w:rsid w:val="000A2421"/>
    <w:rsid w:val="000A27A0"/>
    <w:rsid w:val="000A2A27"/>
    <w:rsid w:val="000A2F6D"/>
    <w:rsid w:val="000A380C"/>
    <w:rsid w:val="000A38CD"/>
    <w:rsid w:val="000A450D"/>
    <w:rsid w:val="000A488F"/>
    <w:rsid w:val="000A4A9E"/>
    <w:rsid w:val="000A52B6"/>
    <w:rsid w:val="000A55B8"/>
    <w:rsid w:val="000A5653"/>
    <w:rsid w:val="000A6436"/>
    <w:rsid w:val="000A6519"/>
    <w:rsid w:val="000A6B0E"/>
    <w:rsid w:val="000B0643"/>
    <w:rsid w:val="000B0C8C"/>
    <w:rsid w:val="000B114D"/>
    <w:rsid w:val="000B1FCE"/>
    <w:rsid w:val="000B2385"/>
    <w:rsid w:val="000B2D18"/>
    <w:rsid w:val="000B3216"/>
    <w:rsid w:val="000B324C"/>
    <w:rsid w:val="000B3664"/>
    <w:rsid w:val="000B4322"/>
    <w:rsid w:val="000B4996"/>
    <w:rsid w:val="000B4CEE"/>
    <w:rsid w:val="000B5E15"/>
    <w:rsid w:val="000B66A6"/>
    <w:rsid w:val="000B7123"/>
    <w:rsid w:val="000B7594"/>
    <w:rsid w:val="000C02C0"/>
    <w:rsid w:val="000C0433"/>
    <w:rsid w:val="000C06E1"/>
    <w:rsid w:val="000C09AE"/>
    <w:rsid w:val="000C0A03"/>
    <w:rsid w:val="000C119E"/>
    <w:rsid w:val="000C13BC"/>
    <w:rsid w:val="000C19D4"/>
    <w:rsid w:val="000C207B"/>
    <w:rsid w:val="000C21E2"/>
    <w:rsid w:val="000C2408"/>
    <w:rsid w:val="000C27D7"/>
    <w:rsid w:val="000C2908"/>
    <w:rsid w:val="000C32E7"/>
    <w:rsid w:val="000C34D6"/>
    <w:rsid w:val="000C4369"/>
    <w:rsid w:val="000C454E"/>
    <w:rsid w:val="000C4639"/>
    <w:rsid w:val="000C46BE"/>
    <w:rsid w:val="000C48A7"/>
    <w:rsid w:val="000C4A0A"/>
    <w:rsid w:val="000C4DCB"/>
    <w:rsid w:val="000C4F01"/>
    <w:rsid w:val="000C4FB4"/>
    <w:rsid w:val="000C52D6"/>
    <w:rsid w:val="000C53A4"/>
    <w:rsid w:val="000C5427"/>
    <w:rsid w:val="000C6188"/>
    <w:rsid w:val="000C66EF"/>
    <w:rsid w:val="000C6F26"/>
    <w:rsid w:val="000C74A5"/>
    <w:rsid w:val="000C7971"/>
    <w:rsid w:val="000D041A"/>
    <w:rsid w:val="000D0473"/>
    <w:rsid w:val="000D04DD"/>
    <w:rsid w:val="000D1CC3"/>
    <w:rsid w:val="000D2341"/>
    <w:rsid w:val="000D2630"/>
    <w:rsid w:val="000D275B"/>
    <w:rsid w:val="000D295B"/>
    <w:rsid w:val="000D30F1"/>
    <w:rsid w:val="000D3769"/>
    <w:rsid w:val="000D388F"/>
    <w:rsid w:val="000D3D5C"/>
    <w:rsid w:val="000D4103"/>
    <w:rsid w:val="000D427B"/>
    <w:rsid w:val="000D4ABD"/>
    <w:rsid w:val="000D4E1E"/>
    <w:rsid w:val="000D511B"/>
    <w:rsid w:val="000D5C4A"/>
    <w:rsid w:val="000D64DD"/>
    <w:rsid w:val="000D6A10"/>
    <w:rsid w:val="000D6FA5"/>
    <w:rsid w:val="000D746F"/>
    <w:rsid w:val="000D78A4"/>
    <w:rsid w:val="000D7E65"/>
    <w:rsid w:val="000E0399"/>
    <w:rsid w:val="000E063A"/>
    <w:rsid w:val="000E0818"/>
    <w:rsid w:val="000E0A38"/>
    <w:rsid w:val="000E130E"/>
    <w:rsid w:val="000E1D90"/>
    <w:rsid w:val="000E247B"/>
    <w:rsid w:val="000E28CF"/>
    <w:rsid w:val="000E3170"/>
    <w:rsid w:val="000E330C"/>
    <w:rsid w:val="000E3386"/>
    <w:rsid w:val="000E35E1"/>
    <w:rsid w:val="000E3AE2"/>
    <w:rsid w:val="000E4246"/>
    <w:rsid w:val="000E4386"/>
    <w:rsid w:val="000E4998"/>
    <w:rsid w:val="000E4D75"/>
    <w:rsid w:val="000E557C"/>
    <w:rsid w:val="000E61FD"/>
    <w:rsid w:val="000E649F"/>
    <w:rsid w:val="000E7F13"/>
    <w:rsid w:val="000F1710"/>
    <w:rsid w:val="000F1939"/>
    <w:rsid w:val="000F1CB0"/>
    <w:rsid w:val="000F1DC3"/>
    <w:rsid w:val="000F2438"/>
    <w:rsid w:val="000F255A"/>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0F7576"/>
    <w:rsid w:val="00100319"/>
    <w:rsid w:val="00100607"/>
    <w:rsid w:val="00100653"/>
    <w:rsid w:val="00100991"/>
    <w:rsid w:val="00100BBD"/>
    <w:rsid w:val="001013CF"/>
    <w:rsid w:val="001015BB"/>
    <w:rsid w:val="001020EC"/>
    <w:rsid w:val="001022DB"/>
    <w:rsid w:val="001026E9"/>
    <w:rsid w:val="00102876"/>
    <w:rsid w:val="00102F0A"/>
    <w:rsid w:val="001032E8"/>
    <w:rsid w:val="001034FB"/>
    <w:rsid w:val="00103640"/>
    <w:rsid w:val="00103918"/>
    <w:rsid w:val="00103DD7"/>
    <w:rsid w:val="001042BF"/>
    <w:rsid w:val="0010445C"/>
    <w:rsid w:val="0010479A"/>
    <w:rsid w:val="00105570"/>
    <w:rsid w:val="00105CD2"/>
    <w:rsid w:val="001068A5"/>
    <w:rsid w:val="0010727F"/>
    <w:rsid w:val="0010757E"/>
    <w:rsid w:val="00107F1D"/>
    <w:rsid w:val="00107F7B"/>
    <w:rsid w:val="001102F6"/>
    <w:rsid w:val="00110324"/>
    <w:rsid w:val="00110BB7"/>
    <w:rsid w:val="001111CA"/>
    <w:rsid w:val="001115C3"/>
    <w:rsid w:val="00111A44"/>
    <w:rsid w:val="00112B81"/>
    <w:rsid w:val="00112C0B"/>
    <w:rsid w:val="00112D98"/>
    <w:rsid w:val="00112E91"/>
    <w:rsid w:val="001136A2"/>
    <w:rsid w:val="00113A32"/>
    <w:rsid w:val="0011401F"/>
    <w:rsid w:val="00114239"/>
    <w:rsid w:val="0011474F"/>
    <w:rsid w:val="00114924"/>
    <w:rsid w:val="00114951"/>
    <w:rsid w:val="00114AE9"/>
    <w:rsid w:val="00114C0D"/>
    <w:rsid w:val="00114F00"/>
    <w:rsid w:val="0011522E"/>
    <w:rsid w:val="00115686"/>
    <w:rsid w:val="00115CE3"/>
    <w:rsid w:val="0011635F"/>
    <w:rsid w:val="00116625"/>
    <w:rsid w:val="00116645"/>
    <w:rsid w:val="00116886"/>
    <w:rsid w:val="00116F48"/>
    <w:rsid w:val="00117BD6"/>
    <w:rsid w:val="001200C8"/>
    <w:rsid w:val="0012097F"/>
    <w:rsid w:val="00120CA6"/>
    <w:rsid w:val="0012163A"/>
    <w:rsid w:val="00121927"/>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0A22"/>
    <w:rsid w:val="001313E7"/>
    <w:rsid w:val="001318F6"/>
    <w:rsid w:val="00131C3F"/>
    <w:rsid w:val="0013215E"/>
    <w:rsid w:val="00133013"/>
    <w:rsid w:val="0013363D"/>
    <w:rsid w:val="00133B9C"/>
    <w:rsid w:val="00133C32"/>
    <w:rsid w:val="00133F04"/>
    <w:rsid w:val="00134DE3"/>
    <w:rsid w:val="0013549B"/>
    <w:rsid w:val="00136028"/>
    <w:rsid w:val="00136678"/>
    <w:rsid w:val="0013686A"/>
    <w:rsid w:val="00136ACC"/>
    <w:rsid w:val="001371FD"/>
    <w:rsid w:val="00137349"/>
    <w:rsid w:val="001378A7"/>
    <w:rsid w:val="00137A41"/>
    <w:rsid w:val="00137FE5"/>
    <w:rsid w:val="0014071E"/>
    <w:rsid w:val="001407A4"/>
    <w:rsid w:val="0014082B"/>
    <w:rsid w:val="0014085A"/>
    <w:rsid w:val="00140BBC"/>
    <w:rsid w:val="00141890"/>
    <w:rsid w:val="001418FA"/>
    <w:rsid w:val="00141C77"/>
    <w:rsid w:val="00141CD1"/>
    <w:rsid w:val="0014243C"/>
    <w:rsid w:val="001427C8"/>
    <w:rsid w:val="00142B70"/>
    <w:rsid w:val="00142EFE"/>
    <w:rsid w:val="00142FE3"/>
    <w:rsid w:val="00142FFF"/>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637"/>
    <w:rsid w:val="00146994"/>
    <w:rsid w:val="001469E3"/>
    <w:rsid w:val="001469F9"/>
    <w:rsid w:val="00146A8A"/>
    <w:rsid w:val="00147738"/>
    <w:rsid w:val="00147C06"/>
    <w:rsid w:val="001503BA"/>
    <w:rsid w:val="001509C6"/>
    <w:rsid w:val="00150EBC"/>
    <w:rsid w:val="00150F72"/>
    <w:rsid w:val="00152188"/>
    <w:rsid w:val="00152604"/>
    <w:rsid w:val="00152F00"/>
    <w:rsid w:val="0015335B"/>
    <w:rsid w:val="00153ADA"/>
    <w:rsid w:val="00153D16"/>
    <w:rsid w:val="00153E2B"/>
    <w:rsid w:val="001549F5"/>
    <w:rsid w:val="00156E4E"/>
    <w:rsid w:val="00157310"/>
    <w:rsid w:val="00157421"/>
    <w:rsid w:val="001574B7"/>
    <w:rsid w:val="0015765A"/>
    <w:rsid w:val="00157C75"/>
    <w:rsid w:val="00157E0A"/>
    <w:rsid w:val="00160047"/>
    <w:rsid w:val="00160212"/>
    <w:rsid w:val="001605FD"/>
    <w:rsid w:val="001606C2"/>
    <w:rsid w:val="00160A29"/>
    <w:rsid w:val="00160C1D"/>
    <w:rsid w:val="00160DB1"/>
    <w:rsid w:val="0016190B"/>
    <w:rsid w:val="00162410"/>
    <w:rsid w:val="001626A7"/>
    <w:rsid w:val="001631DB"/>
    <w:rsid w:val="001632A1"/>
    <w:rsid w:val="0016349E"/>
    <w:rsid w:val="00163B51"/>
    <w:rsid w:val="0016458E"/>
    <w:rsid w:val="00164894"/>
    <w:rsid w:val="00164943"/>
    <w:rsid w:val="00164ADF"/>
    <w:rsid w:val="00165B2B"/>
    <w:rsid w:val="00165BEE"/>
    <w:rsid w:val="001667E3"/>
    <w:rsid w:val="0016686F"/>
    <w:rsid w:val="0016733D"/>
    <w:rsid w:val="00167B69"/>
    <w:rsid w:val="00167D10"/>
    <w:rsid w:val="00167D6A"/>
    <w:rsid w:val="001700EA"/>
    <w:rsid w:val="00170176"/>
    <w:rsid w:val="001704E3"/>
    <w:rsid w:val="0017068B"/>
    <w:rsid w:val="001706C8"/>
    <w:rsid w:val="00170FFA"/>
    <w:rsid w:val="0017106B"/>
    <w:rsid w:val="00171A53"/>
    <w:rsid w:val="00171E5B"/>
    <w:rsid w:val="001726A5"/>
    <w:rsid w:val="00172951"/>
    <w:rsid w:val="00172C3D"/>
    <w:rsid w:val="00172CA2"/>
    <w:rsid w:val="00173AEA"/>
    <w:rsid w:val="00174536"/>
    <w:rsid w:val="0017488C"/>
    <w:rsid w:val="00174982"/>
    <w:rsid w:val="00174B1F"/>
    <w:rsid w:val="00174B8A"/>
    <w:rsid w:val="00174CDC"/>
    <w:rsid w:val="00174D1F"/>
    <w:rsid w:val="00174DC9"/>
    <w:rsid w:val="00174F0B"/>
    <w:rsid w:val="00175355"/>
    <w:rsid w:val="00175B21"/>
    <w:rsid w:val="00175F2D"/>
    <w:rsid w:val="001761F8"/>
    <w:rsid w:val="00176B42"/>
    <w:rsid w:val="00176DB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045"/>
    <w:rsid w:val="00183578"/>
    <w:rsid w:val="00183B67"/>
    <w:rsid w:val="00186228"/>
    <w:rsid w:val="00186372"/>
    <w:rsid w:val="00186645"/>
    <w:rsid w:val="00186741"/>
    <w:rsid w:val="001868BB"/>
    <w:rsid w:val="00186CC4"/>
    <w:rsid w:val="00186F14"/>
    <w:rsid w:val="00187198"/>
    <w:rsid w:val="0018753B"/>
    <w:rsid w:val="00187565"/>
    <w:rsid w:val="00187606"/>
    <w:rsid w:val="00187689"/>
    <w:rsid w:val="0018772F"/>
    <w:rsid w:val="00187830"/>
    <w:rsid w:val="001906FF"/>
    <w:rsid w:val="00190EB5"/>
    <w:rsid w:val="00191BEB"/>
    <w:rsid w:val="00191F03"/>
    <w:rsid w:val="0019247D"/>
    <w:rsid w:val="00192608"/>
    <w:rsid w:val="001930EF"/>
    <w:rsid w:val="00193206"/>
    <w:rsid w:val="001936D6"/>
    <w:rsid w:val="00193774"/>
    <w:rsid w:val="0019399C"/>
    <w:rsid w:val="00193C68"/>
    <w:rsid w:val="0019429E"/>
    <w:rsid w:val="001945ED"/>
    <w:rsid w:val="0019579E"/>
    <w:rsid w:val="00195A1E"/>
    <w:rsid w:val="00195B96"/>
    <w:rsid w:val="001966C5"/>
    <w:rsid w:val="001966FE"/>
    <w:rsid w:val="001967FD"/>
    <w:rsid w:val="001969C4"/>
    <w:rsid w:val="00197327"/>
    <w:rsid w:val="0019768A"/>
    <w:rsid w:val="00197FAD"/>
    <w:rsid w:val="001A00A1"/>
    <w:rsid w:val="001A08B0"/>
    <w:rsid w:val="001A13D8"/>
    <w:rsid w:val="001A17BE"/>
    <w:rsid w:val="001A2150"/>
    <w:rsid w:val="001A232E"/>
    <w:rsid w:val="001A3832"/>
    <w:rsid w:val="001A3B7F"/>
    <w:rsid w:val="001A3CA3"/>
    <w:rsid w:val="001A3E01"/>
    <w:rsid w:val="001A3F69"/>
    <w:rsid w:val="001A40E4"/>
    <w:rsid w:val="001A4370"/>
    <w:rsid w:val="001A491A"/>
    <w:rsid w:val="001A52BE"/>
    <w:rsid w:val="001A5AB4"/>
    <w:rsid w:val="001A5DC4"/>
    <w:rsid w:val="001A66EC"/>
    <w:rsid w:val="001A78FB"/>
    <w:rsid w:val="001A7B14"/>
    <w:rsid w:val="001A7C10"/>
    <w:rsid w:val="001A7CF7"/>
    <w:rsid w:val="001A7FF6"/>
    <w:rsid w:val="001B06E2"/>
    <w:rsid w:val="001B077E"/>
    <w:rsid w:val="001B0F0C"/>
    <w:rsid w:val="001B17FC"/>
    <w:rsid w:val="001B1C35"/>
    <w:rsid w:val="001B220B"/>
    <w:rsid w:val="001B2258"/>
    <w:rsid w:val="001B2C83"/>
    <w:rsid w:val="001B2C9D"/>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9E0"/>
    <w:rsid w:val="001D3C04"/>
    <w:rsid w:val="001D3C3E"/>
    <w:rsid w:val="001D3D93"/>
    <w:rsid w:val="001D4644"/>
    <w:rsid w:val="001D4662"/>
    <w:rsid w:val="001D4922"/>
    <w:rsid w:val="001D4BEB"/>
    <w:rsid w:val="001D4E2D"/>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820"/>
    <w:rsid w:val="001E7EDF"/>
    <w:rsid w:val="001F002B"/>
    <w:rsid w:val="001F04AC"/>
    <w:rsid w:val="001F0A00"/>
    <w:rsid w:val="001F0AFF"/>
    <w:rsid w:val="001F0B2C"/>
    <w:rsid w:val="001F13B3"/>
    <w:rsid w:val="001F1588"/>
    <w:rsid w:val="001F182F"/>
    <w:rsid w:val="001F22F4"/>
    <w:rsid w:val="001F2686"/>
    <w:rsid w:val="001F26FE"/>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6279"/>
    <w:rsid w:val="001F630F"/>
    <w:rsid w:val="001F66D4"/>
    <w:rsid w:val="001F6E7C"/>
    <w:rsid w:val="001F76D1"/>
    <w:rsid w:val="001F7F7A"/>
    <w:rsid w:val="00200147"/>
    <w:rsid w:val="002009D8"/>
    <w:rsid w:val="00200CF7"/>
    <w:rsid w:val="00200E84"/>
    <w:rsid w:val="002015BF"/>
    <w:rsid w:val="00202D0E"/>
    <w:rsid w:val="00202D1A"/>
    <w:rsid w:val="00202E76"/>
    <w:rsid w:val="00202EDE"/>
    <w:rsid w:val="00202F68"/>
    <w:rsid w:val="00203647"/>
    <w:rsid w:val="0020399E"/>
    <w:rsid w:val="00204504"/>
    <w:rsid w:val="002046BA"/>
    <w:rsid w:val="00204818"/>
    <w:rsid w:val="002048B9"/>
    <w:rsid w:val="0020540C"/>
    <w:rsid w:val="002055F4"/>
    <w:rsid w:val="00205686"/>
    <w:rsid w:val="0020582D"/>
    <w:rsid w:val="00205AB5"/>
    <w:rsid w:val="00205C65"/>
    <w:rsid w:val="00205E32"/>
    <w:rsid w:val="00206040"/>
    <w:rsid w:val="00206150"/>
    <w:rsid w:val="0020637F"/>
    <w:rsid w:val="00206EA5"/>
    <w:rsid w:val="002072C1"/>
    <w:rsid w:val="00207309"/>
    <w:rsid w:val="002073D9"/>
    <w:rsid w:val="0020750B"/>
    <w:rsid w:val="0020799E"/>
    <w:rsid w:val="00207B3E"/>
    <w:rsid w:val="002103D9"/>
    <w:rsid w:val="00210453"/>
    <w:rsid w:val="00210512"/>
    <w:rsid w:val="00211853"/>
    <w:rsid w:val="0021259F"/>
    <w:rsid w:val="00212B5E"/>
    <w:rsid w:val="00213041"/>
    <w:rsid w:val="00213EDC"/>
    <w:rsid w:val="00214813"/>
    <w:rsid w:val="002148F5"/>
    <w:rsid w:val="002151EF"/>
    <w:rsid w:val="00215717"/>
    <w:rsid w:val="00215E17"/>
    <w:rsid w:val="00215E7E"/>
    <w:rsid w:val="0021633C"/>
    <w:rsid w:val="0021660A"/>
    <w:rsid w:val="002166C0"/>
    <w:rsid w:val="00216ACF"/>
    <w:rsid w:val="0021742A"/>
    <w:rsid w:val="00217B3C"/>
    <w:rsid w:val="00217BC2"/>
    <w:rsid w:val="00217CB1"/>
    <w:rsid w:val="00217FB1"/>
    <w:rsid w:val="00220678"/>
    <w:rsid w:val="002214CB"/>
    <w:rsid w:val="0022175D"/>
    <w:rsid w:val="002218B8"/>
    <w:rsid w:val="00221CEE"/>
    <w:rsid w:val="002228C0"/>
    <w:rsid w:val="00222B2F"/>
    <w:rsid w:val="00223E0A"/>
    <w:rsid w:val="00223E82"/>
    <w:rsid w:val="0022409D"/>
    <w:rsid w:val="002242FF"/>
    <w:rsid w:val="002243A8"/>
    <w:rsid w:val="0022458A"/>
    <w:rsid w:val="002245B6"/>
    <w:rsid w:val="00224616"/>
    <w:rsid w:val="00224E31"/>
    <w:rsid w:val="00225040"/>
    <w:rsid w:val="00225162"/>
    <w:rsid w:val="002251FF"/>
    <w:rsid w:val="0022529F"/>
    <w:rsid w:val="002253B5"/>
    <w:rsid w:val="00225977"/>
    <w:rsid w:val="00225998"/>
    <w:rsid w:val="00225B6F"/>
    <w:rsid w:val="002270A2"/>
    <w:rsid w:val="00227233"/>
    <w:rsid w:val="00227CB4"/>
    <w:rsid w:val="00227E69"/>
    <w:rsid w:val="002303FD"/>
    <w:rsid w:val="0023043A"/>
    <w:rsid w:val="002309CB"/>
    <w:rsid w:val="00231603"/>
    <w:rsid w:val="00231ACC"/>
    <w:rsid w:val="00231E3A"/>
    <w:rsid w:val="00232244"/>
    <w:rsid w:val="002328ED"/>
    <w:rsid w:val="00232A82"/>
    <w:rsid w:val="00233084"/>
    <w:rsid w:val="002332F8"/>
    <w:rsid w:val="0023340F"/>
    <w:rsid w:val="0023370E"/>
    <w:rsid w:val="002337D7"/>
    <w:rsid w:val="002338B2"/>
    <w:rsid w:val="00233C56"/>
    <w:rsid w:val="00233C8E"/>
    <w:rsid w:val="00234648"/>
    <w:rsid w:val="00234CD6"/>
    <w:rsid w:val="00234DB0"/>
    <w:rsid w:val="002350B0"/>
    <w:rsid w:val="00235506"/>
    <w:rsid w:val="00235ABA"/>
    <w:rsid w:val="00235FF6"/>
    <w:rsid w:val="002362AC"/>
    <w:rsid w:val="00237472"/>
    <w:rsid w:val="00237498"/>
    <w:rsid w:val="0023789A"/>
    <w:rsid w:val="002379CE"/>
    <w:rsid w:val="00237DC5"/>
    <w:rsid w:val="0024043B"/>
    <w:rsid w:val="002404D6"/>
    <w:rsid w:val="002408C0"/>
    <w:rsid w:val="00240C4B"/>
    <w:rsid w:val="00240F79"/>
    <w:rsid w:val="002413C7"/>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2C"/>
    <w:rsid w:val="00252939"/>
    <w:rsid w:val="00252B20"/>
    <w:rsid w:val="00252BB5"/>
    <w:rsid w:val="00252C19"/>
    <w:rsid w:val="00253F56"/>
    <w:rsid w:val="00253F74"/>
    <w:rsid w:val="002540B2"/>
    <w:rsid w:val="00254348"/>
    <w:rsid w:val="00254772"/>
    <w:rsid w:val="00254B7A"/>
    <w:rsid w:val="00255058"/>
    <w:rsid w:val="0025551A"/>
    <w:rsid w:val="00255A82"/>
    <w:rsid w:val="002561E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310"/>
    <w:rsid w:val="002636C1"/>
    <w:rsid w:val="0026442A"/>
    <w:rsid w:val="002646AB"/>
    <w:rsid w:val="002648B0"/>
    <w:rsid w:val="00264A53"/>
    <w:rsid w:val="00264BE4"/>
    <w:rsid w:val="00264D04"/>
    <w:rsid w:val="0026598F"/>
    <w:rsid w:val="00265E11"/>
    <w:rsid w:val="00266294"/>
    <w:rsid w:val="002663E5"/>
    <w:rsid w:val="00266DF1"/>
    <w:rsid w:val="00267B78"/>
    <w:rsid w:val="00267C59"/>
    <w:rsid w:val="00267FF3"/>
    <w:rsid w:val="00267FFC"/>
    <w:rsid w:val="00270AB2"/>
    <w:rsid w:val="00271A86"/>
    <w:rsid w:val="002721A5"/>
    <w:rsid w:val="002736C7"/>
    <w:rsid w:val="00273AAA"/>
    <w:rsid w:val="00273E26"/>
    <w:rsid w:val="002740A8"/>
    <w:rsid w:val="0027454D"/>
    <w:rsid w:val="00275303"/>
    <w:rsid w:val="002758DA"/>
    <w:rsid w:val="00275F2B"/>
    <w:rsid w:val="002761BF"/>
    <w:rsid w:val="002766EC"/>
    <w:rsid w:val="002767E1"/>
    <w:rsid w:val="00276FB0"/>
    <w:rsid w:val="002771E1"/>
    <w:rsid w:val="0027745D"/>
    <w:rsid w:val="00277A2C"/>
    <w:rsid w:val="00277B10"/>
    <w:rsid w:val="00280171"/>
    <w:rsid w:val="002803FB"/>
    <w:rsid w:val="002804FD"/>
    <w:rsid w:val="00280CF9"/>
    <w:rsid w:val="00281791"/>
    <w:rsid w:val="00281D46"/>
    <w:rsid w:val="00282805"/>
    <w:rsid w:val="002832B4"/>
    <w:rsid w:val="002838FA"/>
    <w:rsid w:val="00284FB6"/>
    <w:rsid w:val="00285D2F"/>
    <w:rsid w:val="00286574"/>
    <w:rsid w:val="00286DB1"/>
    <w:rsid w:val="002870B3"/>
    <w:rsid w:val="00287D65"/>
    <w:rsid w:val="002902CE"/>
    <w:rsid w:val="00290872"/>
    <w:rsid w:val="00290E8D"/>
    <w:rsid w:val="00291169"/>
    <w:rsid w:val="002911A8"/>
    <w:rsid w:val="00291475"/>
    <w:rsid w:val="00291811"/>
    <w:rsid w:val="00291F02"/>
    <w:rsid w:val="00291F06"/>
    <w:rsid w:val="002921FD"/>
    <w:rsid w:val="00292427"/>
    <w:rsid w:val="00292717"/>
    <w:rsid w:val="0029271B"/>
    <w:rsid w:val="00292FFC"/>
    <w:rsid w:val="002934AD"/>
    <w:rsid w:val="002935D4"/>
    <w:rsid w:val="00293718"/>
    <w:rsid w:val="00294534"/>
    <w:rsid w:val="00294E35"/>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66D"/>
    <w:rsid w:val="002A16C1"/>
    <w:rsid w:val="002A1CAD"/>
    <w:rsid w:val="002A2064"/>
    <w:rsid w:val="002A2886"/>
    <w:rsid w:val="002A3189"/>
    <w:rsid w:val="002A369D"/>
    <w:rsid w:val="002A3C9B"/>
    <w:rsid w:val="002A4131"/>
    <w:rsid w:val="002A4459"/>
    <w:rsid w:val="002A46D1"/>
    <w:rsid w:val="002A49C2"/>
    <w:rsid w:val="002A50CB"/>
    <w:rsid w:val="002A5580"/>
    <w:rsid w:val="002A574B"/>
    <w:rsid w:val="002A57C2"/>
    <w:rsid w:val="002A5C7B"/>
    <w:rsid w:val="002A62F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844"/>
    <w:rsid w:val="002B3B6A"/>
    <w:rsid w:val="002B4115"/>
    <w:rsid w:val="002B4653"/>
    <w:rsid w:val="002B5023"/>
    <w:rsid w:val="002B5030"/>
    <w:rsid w:val="002B5367"/>
    <w:rsid w:val="002B580E"/>
    <w:rsid w:val="002B5C65"/>
    <w:rsid w:val="002B5EEF"/>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4F34"/>
    <w:rsid w:val="002C5799"/>
    <w:rsid w:val="002C59F4"/>
    <w:rsid w:val="002C61BE"/>
    <w:rsid w:val="002C6318"/>
    <w:rsid w:val="002C65A6"/>
    <w:rsid w:val="002C7008"/>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56A"/>
    <w:rsid w:val="002D4C07"/>
    <w:rsid w:val="002D4C22"/>
    <w:rsid w:val="002D51B1"/>
    <w:rsid w:val="002D53BC"/>
    <w:rsid w:val="002D5CA3"/>
    <w:rsid w:val="002D655F"/>
    <w:rsid w:val="002D66A8"/>
    <w:rsid w:val="002D66D2"/>
    <w:rsid w:val="002D6B31"/>
    <w:rsid w:val="002D6CAD"/>
    <w:rsid w:val="002D738F"/>
    <w:rsid w:val="002D7619"/>
    <w:rsid w:val="002D7687"/>
    <w:rsid w:val="002D7C29"/>
    <w:rsid w:val="002E0DBF"/>
    <w:rsid w:val="002E21D0"/>
    <w:rsid w:val="002E2E41"/>
    <w:rsid w:val="002E2E46"/>
    <w:rsid w:val="002E3E61"/>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9F7"/>
    <w:rsid w:val="002F6E45"/>
    <w:rsid w:val="002F7871"/>
    <w:rsid w:val="002F79C6"/>
    <w:rsid w:val="002F7C4C"/>
    <w:rsid w:val="002F7FC3"/>
    <w:rsid w:val="0030007D"/>
    <w:rsid w:val="00300156"/>
    <w:rsid w:val="003004BB"/>
    <w:rsid w:val="00300B56"/>
    <w:rsid w:val="0030147C"/>
    <w:rsid w:val="003018F6"/>
    <w:rsid w:val="003019A0"/>
    <w:rsid w:val="00302017"/>
    <w:rsid w:val="00302076"/>
    <w:rsid w:val="00302CD0"/>
    <w:rsid w:val="003033E3"/>
    <w:rsid w:val="0030379F"/>
    <w:rsid w:val="003040C4"/>
    <w:rsid w:val="00304280"/>
    <w:rsid w:val="00304C44"/>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60B1"/>
    <w:rsid w:val="003161D3"/>
    <w:rsid w:val="003164C4"/>
    <w:rsid w:val="0031709E"/>
    <w:rsid w:val="003175DE"/>
    <w:rsid w:val="00317847"/>
    <w:rsid w:val="003178DC"/>
    <w:rsid w:val="003178F7"/>
    <w:rsid w:val="003204BB"/>
    <w:rsid w:val="00320547"/>
    <w:rsid w:val="00320C91"/>
    <w:rsid w:val="00320FA6"/>
    <w:rsid w:val="003220A0"/>
    <w:rsid w:val="003227E6"/>
    <w:rsid w:val="00323005"/>
    <w:rsid w:val="00323138"/>
    <w:rsid w:val="003233EB"/>
    <w:rsid w:val="0032363D"/>
    <w:rsid w:val="0032385B"/>
    <w:rsid w:val="00323A76"/>
    <w:rsid w:val="00323C53"/>
    <w:rsid w:val="00324231"/>
    <w:rsid w:val="00324272"/>
    <w:rsid w:val="00324671"/>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282"/>
    <w:rsid w:val="00333344"/>
    <w:rsid w:val="0033369D"/>
    <w:rsid w:val="00334659"/>
    <w:rsid w:val="00334AAA"/>
    <w:rsid w:val="00334BEC"/>
    <w:rsid w:val="00334ECA"/>
    <w:rsid w:val="00335959"/>
    <w:rsid w:val="00335C4D"/>
    <w:rsid w:val="0033600F"/>
    <w:rsid w:val="0033638E"/>
    <w:rsid w:val="0033669C"/>
    <w:rsid w:val="00336884"/>
    <w:rsid w:val="00336AA4"/>
    <w:rsid w:val="0033778C"/>
    <w:rsid w:val="003378CB"/>
    <w:rsid w:val="00337946"/>
    <w:rsid w:val="00337D2B"/>
    <w:rsid w:val="00337F6F"/>
    <w:rsid w:val="00340115"/>
    <w:rsid w:val="003418B2"/>
    <w:rsid w:val="0034199F"/>
    <w:rsid w:val="00341A6B"/>
    <w:rsid w:val="00342109"/>
    <w:rsid w:val="00342C65"/>
    <w:rsid w:val="0034301B"/>
    <w:rsid w:val="003435CD"/>
    <w:rsid w:val="00343688"/>
    <w:rsid w:val="00343F3B"/>
    <w:rsid w:val="00344351"/>
    <w:rsid w:val="00344658"/>
    <w:rsid w:val="00345A76"/>
    <w:rsid w:val="003460C5"/>
    <w:rsid w:val="00346425"/>
    <w:rsid w:val="00346952"/>
    <w:rsid w:val="00346C9B"/>
    <w:rsid w:val="00346CFA"/>
    <w:rsid w:val="00346EBE"/>
    <w:rsid w:val="00347269"/>
    <w:rsid w:val="0034741F"/>
    <w:rsid w:val="00347CB5"/>
    <w:rsid w:val="00350BFD"/>
    <w:rsid w:val="003511A0"/>
    <w:rsid w:val="00351D5C"/>
    <w:rsid w:val="00353355"/>
    <w:rsid w:val="003539E1"/>
    <w:rsid w:val="00353E46"/>
    <w:rsid w:val="0035451C"/>
    <w:rsid w:val="003546D1"/>
    <w:rsid w:val="00354892"/>
    <w:rsid w:val="00354CA0"/>
    <w:rsid w:val="00354DC0"/>
    <w:rsid w:val="00354FA2"/>
    <w:rsid w:val="0035518B"/>
    <w:rsid w:val="00355962"/>
    <w:rsid w:val="00356CE6"/>
    <w:rsid w:val="00356D2E"/>
    <w:rsid w:val="00357000"/>
    <w:rsid w:val="00357622"/>
    <w:rsid w:val="00357830"/>
    <w:rsid w:val="0035798C"/>
    <w:rsid w:val="00357F44"/>
    <w:rsid w:val="003601BE"/>
    <w:rsid w:val="003602D1"/>
    <w:rsid w:val="003603CA"/>
    <w:rsid w:val="00360649"/>
    <w:rsid w:val="0036084D"/>
    <w:rsid w:val="0036099D"/>
    <w:rsid w:val="00361AEE"/>
    <w:rsid w:val="00362202"/>
    <w:rsid w:val="00362B21"/>
    <w:rsid w:val="00362F9A"/>
    <w:rsid w:val="003630F9"/>
    <w:rsid w:val="00363AA0"/>
    <w:rsid w:val="00363BAE"/>
    <w:rsid w:val="00363F80"/>
    <w:rsid w:val="003644A6"/>
    <w:rsid w:val="00364783"/>
    <w:rsid w:val="00364C3F"/>
    <w:rsid w:val="00364D65"/>
    <w:rsid w:val="00364E99"/>
    <w:rsid w:val="00365426"/>
    <w:rsid w:val="00365FD8"/>
    <w:rsid w:val="00365FEE"/>
    <w:rsid w:val="003660C3"/>
    <w:rsid w:val="00366B51"/>
    <w:rsid w:val="003674D6"/>
    <w:rsid w:val="003701EE"/>
    <w:rsid w:val="00370554"/>
    <w:rsid w:val="00370BB0"/>
    <w:rsid w:val="00370BE7"/>
    <w:rsid w:val="00371338"/>
    <w:rsid w:val="003718F6"/>
    <w:rsid w:val="00371A4B"/>
    <w:rsid w:val="00371AB6"/>
    <w:rsid w:val="00371BAF"/>
    <w:rsid w:val="00371BCB"/>
    <w:rsid w:val="00371D24"/>
    <w:rsid w:val="003727A3"/>
    <w:rsid w:val="00372958"/>
    <w:rsid w:val="00372C17"/>
    <w:rsid w:val="00373C65"/>
    <w:rsid w:val="00373D25"/>
    <w:rsid w:val="00373DBB"/>
    <w:rsid w:val="003746D0"/>
    <w:rsid w:val="0037484E"/>
    <w:rsid w:val="00374D33"/>
    <w:rsid w:val="0037586D"/>
    <w:rsid w:val="003762BD"/>
    <w:rsid w:val="00376BAC"/>
    <w:rsid w:val="0037702A"/>
    <w:rsid w:val="00377DC1"/>
    <w:rsid w:val="003800F0"/>
    <w:rsid w:val="003806CB"/>
    <w:rsid w:val="00380BE3"/>
    <w:rsid w:val="00380EEA"/>
    <w:rsid w:val="00381580"/>
    <w:rsid w:val="00381ACD"/>
    <w:rsid w:val="00381FD2"/>
    <w:rsid w:val="0038203E"/>
    <w:rsid w:val="003822D0"/>
    <w:rsid w:val="003834A0"/>
    <w:rsid w:val="003838FE"/>
    <w:rsid w:val="0038414B"/>
    <w:rsid w:val="00384A0F"/>
    <w:rsid w:val="00384F19"/>
    <w:rsid w:val="0038562C"/>
    <w:rsid w:val="0038665D"/>
    <w:rsid w:val="0038704B"/>
    <w:rsid w:val="003870EF"/>
    <w:rsid w:val="003875CF"/>
    <w:rsid w:val="0038769F"/>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ED"/>
    <w:rsid w:val="00394ADE"/>
    <w:rsid w:val="00395793"/>
    <w:rsid w:val="00395806"/>
    <w:rsid w:val="00396448"/>
    <w:rsid w:val="00396F68"/>
    <w:rsid w:val="00396F75"/>
    <w:rsid w:val="003972B6"/>
    <w:rsid w:val="003972F8"/>
    <w:rsid w:val="00397537"/>
    <w:rsid w:val="0039769B"/>
    <w:rsid w:val="00397836"/>
    <w:rsid w:val="003A00B7"/>
    <w:rsid w:val="003A0230"/>
    <w:rsid w:val="003A11DF"/>
    <w:rsid w:val="003A128E"/>
    <w:rsid w:val="003A12B3"/>
    <w:rsid w:val="003A1B34"/>
    <w:rsid w:val="003A23A1"/>
    <w:rsid w:val="003A2CE2"/>
    <w:rsid w:val="003A2E2F"/>
    <w:rsid w:val="003A3BEB"/>
    <w:rsid w:val="003A435A"/>
    <w:rsid w:val="003A43F9"/>
    <w:rsid w:val="003A48F6"/>
    <w:rsid w:val="003A4E40"/>
    <w:rsid w:val="003A4EBB"/>
    <w:rsid w:val="003A5239"/>
    <w:rsid w:val="003A6A56"/>
    <w:rsid w:val="003A6F54"/>
    <w:rsid w:val="003A72CD"/>
    <w:rsid w:val="003A7426"/>
    <w:rsid w:val="003A77AA"/>
    <w:rsid w:val="003A787B"/>
    <w:rsid w:val="003B066C"/>
    <w:rsid w:val="003B0C87"/>
    <w:rsid w:val="003B1E07"/>
    <w:rsid w:val="003B1FD1"/>
    <w:rsid w:val="003B21CF"/>
    <w:rsid w:val="003B242E"/>
    <w:rsid w:val="003B315A"/>
    <w:rsid w:val="003B3731"/>
    <w:rsid w:val="003B39D1"/>
    <w:rsid w:val="003B3BC9"/>
    <w:rsid w:val="003B3F50"/>
    <w:rsid w:val="003B40A8"/>
    <w:rsid w:val="003B4341"/>
    <w:rsid w:val="003B4583"/>
    <w:rsid w:val="003B4813"/>
    <w:rsid w:val="003B4DD4"/>
    <w:rsid w:val="003B4F10"/>
    <w:rsid w:val="003B56E7"/>
    <w:rsid w:val="003B5BD3"/>
    <w:rsid w:val="003B5BF7"/>
    <w:rsid w:val="003B6155"/>
    <w:rsid w:val="003B643A"/>
    <w:rsid w:val="003B6D8C"/>
    <w:rsid w:val="003B7465"/>
    <w:rsid w:val="003B77FC"/>
    <w:rsid w:val="003B7F4A"/>
    <w:rsid w:val="003C04A2"/>
    <w:rsid w:val="003C0F13"/>
    <w:rsid w:val="003C10C1"/>
    <w:rsid w:val="003C202C"/>
    <w:rsid w:val="003C2898"/>
    <w:rsid w:val="003C370B"/>
    <w:rsid w:val="003C41E1"/>
    <w:rsid w:val="003C4456"/>
    <w:rsid w:val="003C45F1"/>
    <w:rsid w:val="003C4E77"/>
    <w:rsid w:val="003C50D5"/>
    <w:rsid w:val="003C5336"/>
    <w:rsid w:val="003C5BE7"/>
    <w:rsid w:val="003C5C5C"/>
    <w:rsid w:val="003C5D77"/>
    <w:rsid w:val="003C5ECB"/>
    <w:rsid w:val="003C6C9C"/>
    <w:rsid w:val="003C6DD1"/>
    <w:rsid w:val="003C70A4"/>
    <w:rsid w:val="003C72BA"/>
    <w:rsid w:val="003C73E8"/>
    <w:rsid w:val="003C75E2"/>
    <w:rsid w:val="003C7806"/>
    <w:rsid w:val="003C7D65"/>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3D8"/>
    <w:rsid w:val="003D64F5"/>
    <w:rsid w:val="003D7DFC"/>
    <w:rsid w:val="003E0078"/>
    <w:rsid w:val="003E09F3"/>
    <w:rsid w:val="003E0B7F"/>
    <w:rsid w:val="003E13D6"/>
    <w:rsid w:val="003E21AD"/>
    <w:rsid w:val="003E3623"/>
    <w:rsid w:val="003E37E2"/>
    <w:rsid w:val="003E3867"/>
    <w:rsid w:val="003E3959"/>
    <w:rsid w:val="003E3BE7"/>
    <w:rsid w:val="003E40C2"/>
    <w:rsid w:val="003E4288"/>
    <w:rsid w:val="003E46EF"/>
    <w:rsid w:val="003E48B6"/>
    <w:rsid w:val="003E5089"/>
    <w:rsid w:val="003E51A9"/>
    <w:rsid w:val="003E52A1"/>
    <w:rsid w:val="003E5E64"/>
    <w:rsid w:val="003E6115"/>
    <w:rsid w:val="003E6457"/>
    <w:rsid w:val="003E6B48"/>
    <w:rsid w:val="003E7A3B"/>
    <w:rsid w:val="003E7FF6"/>
    <w:rsid w:val="003F01D8"/>
    <w:rsid w:val="003F027C"/>
    <w:rsid w:val="003F03D6"/>
    <w:rsid w:val="003F0576"/>
    <w:rsid w:val="003F0E38"/>
    <w:rsid w:val="003F105D"/>
    <w:rsid w:val="003F1672"/>
    <w:rsid w:val="003F1DDA"/>
    <w:rsid w:val="003F1F86"/>
    <w:rsid w:val="003F21CC"/>
    <w:rsid w:val="003F22D6"/>
    <w:rsid w:val="003F2635"/>
    <w:rsid w:val="003F2B17"/>
    <w:rsid w:val="003F2E6A"/>
    <w:rsid w:val="003F2FED"/>
    <w:rsid w:val="003F33E9"/>
    <w:rsid w:val="003F3A87"/>
    <w:rsid w:val="003F3BAC"/>
    <w:rsid w:val="003F3BFF"/>
    <w:rsid w:val="003F4894"/>
    <w:rsid w:val="003F490C"/>
    <w:rsid w:val="003F4C5F"/>
    <w:rsid w:val="003F4D15"/>
    <w:rsid w:val="003F541E"/>
    <w:rsid w:val="003F58B5"/>
    <w:rsid w:val="003F5A5C"/>
    <w:rsid w:val="003F5E37"/>
    <w:rsid w:val="003F623A"/>
    <w:rsid w:val="003F63E6"/>
    <w:rsid w:val="003F6876"/>
    <w:rsid w:val="003F7E4C"/>
    <w:rsid w:val="00400787"/>
    <w:rsid w:val="00400910"/>
    <w:rsid w:val="004012A3"/>
    <w:rsid w:val="00401DF5"/>
    <w:rsid w:val="00402566"/>
    <w:rsid w:val="004025C0"/>
    <w:rsid w:val="004029A8"/>
    <w:rsid w:val="00402FB1"/>
    <w:rsid w:val="0040390D"/>
    <w:rsid w:val="00403DE3"/>
    <w:rsid w:val="00403E26"/>
    <w:rsid w:val="00403E3C"/>
    <w:rsid w:val="00404017"/>
    <w:rsid w:val="00404132"/>
    <w:rsid w:val="004047C6"/>
    <w:rsid w:val="00404891"/>
    <w:rsid w:val="004049AF"/>
    <w:rsid w:val="00404D4F"/>
    <w:rsid w:val="00405203"/>
    <w:rsid w:val="00405519"/>
    <w:rsid w:val="00405B3A"/>
    <w:rsid w:val="00405BAC"/>
    <w:rsid w:val="00406142"/>
    <w:rsid w:val="0040619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E25"/>
    <w:rsid w:val="00411E89"/>
    <w:rsid w:val="004120DE"/>
    <w:rsid w:val="0041229C"/>
    <w:rsid w:val="0041295E"/>
    <w:rsid w:val="00412D89"/>
    <w:rsid w:val="00412E0F"/>
    <w:rsid w:val="00412F4C"/>
    <w:rsid w:val="00413034"/>
    <w:rsid w:val="00413D34"/>
    <w:rsid w:val="00413D7A"/>
    <w:rsid w:val="00414186"/>
    <w:rsid w:val="00414837"/>
    <w:rsid w:val="004148B0"/>
    <w:rsid w:val="00414A8B"/>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3E19"/>
    <w:rsid w:val="00424443"/>
    <w:rsid w:val="00424698"/>
    <w:rsid w:val="00424983"/>
    <w:rsid w:val="00424986"/>
    <w:rsid w:val="00425250"/>
    <w:rsid w:val="004252DA"/>
    <w:rsid w:val="00425350"/>
    <w:rsid w:val="004258AA"/>
    <w:rsid w:val="004262A9"/>
    <w:rsid w:val="00426488"/>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C1E"/>
    <w:rsid w:val="00432F64"/>
    <w:rsid w:val="004339BE"/>
    <w:rsid w:val="00433C12"/>
    <w:rsid w:val="004342C6"/>
    <w:rsid w:val="004344F1"/>
    <w:rsid w:val="00434542"/>
    <w:rsid w:val="004348D1"/>
    <w:rsid w:val="00434943"/>
    <w:rsid w:val="00434D6C"/>
    <w:rsid w:val="00434FED"/>
    <w:rsid w:val="00435129"/>
    <w:rsid w:val="0043518C"/>
    <w:rsid w:val="00435496"/>
    <w:rsid w:val="00436627"/>
    <w:rsid w:val="00436DA6"/>
    <w:rsid w:val="00437096"/>
    <w:rsid w:val="004371A3"/>
    <w:rsid w:val="00437AA2"/>
    <w:rsid w:val="00437C7C"/>
    <w:rsid w:val="0044034A"/>
    <w:rsid w:val="00440999"/>
    <w:rsid w:val="00441323"/>
    <w:rsid w:val="00442988"/>
    <w:rsid w:val="0044364A"/>
    <w:rsid w:val="0044386F"/>
    <w:rsid w:val="0044394B"/>
    <w:rsid w:val="00443BF0"/>
    <w:rsid w:val="00444035"/>
    <w:rsid w:val="0044438A"/>
    <w:rsid w:val="0044447F"/>
    <w:rsid w:val="00444762"/>
    <w:rsid w:val="00445374"/>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2C22"/>
    <w:rsid w:val="00452F8A"/>
    <w:rsid w:val="00453F03"/>
    <w:rsid w:val="00453FC7"/>
    <w:rsid w:val="0045404B"/>
    <w:rsid w:val="00454557"/>
    <w:rsid w:val="00455858"/>
    <w:rsid w:val="00456089"/>
    <w:rsid w:val="004561CE"/>
    <w:rsid w:val="004566C2"/>
    <w:rsid w:val="0046083F"/>
    <w:rsid w:val="00460F60"/>
    <w:rsid w:val="00461391"/>
    <w:rsid w:val="00461489"/>
    <w:rsid w:val="0046182B"/>
    <w:rsid w:val="0046195E"/>
    <w:rsid w:val="00461E10"/>
    <w:rsid w:val="00461F33"/>
    <w:rsid w:val="00462591"/>
    <w:rsid w:val="0046427E"/>
    <w:rsid w:val="004651AA"/>
    <w:rsid w:val="00465C10"/>
    <w:rsid w:val="00465E10"/>
    <w:rsid w:val="00465E7C"/>
    <w:rsid w:val="00466080"/>
    <w:rsid w:val="004660B7"/>
    <w:rsid w:val="004674B3"/>
    <w:rsid w:val="00470150"/>
    <w:rsid w:val="00470486"/>
    <w:rsid w:val="00470767"/>
    <w:rsid w:val="00470EF9"/>
    <w:rsid w:val="004712CA"/>
    <w:rsid w:val="004717FD"/>
    <w:rsid w:val="00471802"/>
    <w:rsid w:val="00471BD9"/>
    <w:rsid w:val="00471C3B"/>
    <w:rsid w:val="00471FDF"/>
    <w:rsid w:val="00472079"/>
    <w:rsid w:val="00472504"/>
    <w:rsid w:val="00472C37"/>
    <w:rsid w:val="00472CC3"/>
    <w:rsid w:val="0047339D"/>
    <w:rsid w:val="004735DF"/>
    <w:rsid w:val="0047376C"/>
    <w:rsid w:val="00473778"/>
    <w:rsid w:val="004738E9"/>
    <w:rsid w:val="00473B56"/>
    <w:rsid w:val="00473DD2"/>
    <w:rsid w:val="00474579"/>
    <w:rsid w:val="0047519E"/>
    <w:rsid w:val="0047670A"/>
    <w:rsid w:val="00476868"/>
    <w:rsid w:val="00476A8A"/>
    <w:rsid w:val="00476E85"/>
    <w:rsid w:val="0047727E"/>
    <w:rsid w:val="00477325"/>
    <w:rsid w:val="00480436"/>
    <w:rsid w:val="004812BE"/>
    <w:rsid w:val="004818BB"/>
    <w:rsid w:val="004822DE"/>
    <w:rsid w:val="00482EEA"/>
    <w:rsid w:val="00483564"/>
    <w:rsid w:val="004835FA"/>
    <w:rsid w:val="00483AC9"/>
    <w:rsid w:val="00483B18"/>
    <w:rsid w:val="00483BFC"/>
    <w:rsid w:val="00483DBF"/>
    <w:rsid w:val="0048582E"/>
    <w:rsid w:val="0048628C"/>
    <w:rsid w:val="004865D9"/>
    <w:rsid w:val="0048661D"/>
    <w:rsid w:val="004869A1"/>
    <w:rsid w:val="00486E98"/>
    <w:rsid w:val="0048737A"/>
    <w:rsid w:val="0048743A"/>
    <w:rsid w:val="00487A92"/>
    <w:rsid w:val="00487BB0"/>
    <w:rsid w:val="004901FA"/>
    <w:rsid w:val="004902FD"/>
    <w:rsid w:val="00490327"/>
    <w:rsid w:val="00490814"/>
    <w:rsid w:val="004909AE"/>
    <w:rsid w:val="00491267"/>
    <w:rsid w:val="004914F5"/>
    <w:rsid w:val="004916A8"/>
    <w:rsid w:val="0049193A"/>
    <w:rsid w:val="00491E05"/>
    <w:rsid w:val="00492781"/>
    <w:rsid w:val="00492FD7"/>
    <w:rsid w:val="00493036"/>
    <w:rsid w:val="0049304B"/>
    <w:rsid w:val="00493641"/>
    <w:rsid w:val="004936A8"/>
    <w:rsid w:val="00493CA2"/>
    <w:rsid w:val="00494061"/>
    <w:rsid w:val="00494131"/>
    <w:rsid w:val="00494422"/>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718"/>
    <w:rsid w:val="004A4A2F"/>
    <w:rsid w:val="004A4CAE"/>
    <w:rsid w:val="004A4D10"/>
    <w:rsid w:val="004A51CC"/>
    <w:rsid w:val="004A5274"/>
    <w:rsid w:val="004A5745"/>
    <w:rsid w:val="004A5C1B"/>
    <w:rsid w:val="004A5E18"/>
    <w:rsid w:val="004A5FBB"/>
    <w:rsid w:val="004A60AB"/>
    <w:rsid w:val="004A60CB"/>
    <w:rsid w:val="004A71B1"/>
    <w:rsid w:val="004A79E6"/>
    <w:rsid w:val="004A7CC8"/>
    <w:rsid w:val="004A7E97"/>
    <w:rsid w:val="004B0454"/>
    <w:rsid w:val="004B08A0"/>
    <w:rsid w:val="004B0C26"/>
    <w:rsid w:val="004B0D17"/>
    <w:rsid w:val="004B0E63"/>
    <w:rsid w:val="004B13EE"/>
    <w:rsid w:val="004B15EA"/>
    <w:rsid w:val="004B2056"/>
    <w:rsid w:val="004B21AD"/>
    <w:rsid w:val="004B31C0"/>
    <w:rsid w:val="004B3885"/>
    <w:rsid w:val="004B470F"/>
    <w:rsid w:val="004B4E3B"/>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155"/>
    <w:rsid w:val="004C18D2"/>
    <w:rsid w:val="004C1F3A"/>
    <w:rsid w:val="004C2088"/>
    <w:rsid w:val="004C2DDC"/>
    <w:rsid w:val="004C2F9E"/>
    <w:rsid w:val="004C32A3"/>
    <w:rsid w:val="004C39CA"/>
    <w:rsid w:val="004C3BD1"/>
    <w:rsid w:val="004C5A47"/>
    <w:rsid w:val="004C5C6C"/>
    <w:rsid w:val="004C5E7D"/>
    <w:rsid w:val="004C660B"/>
    <w:rsid w:val="004C67E5"/>
    <w:rsid w:val="004C6F5C"/>
    <w:rsid w:val="004C70AB"/>
    <w:rsid w:val="004C7393"/>
    <w:rsid w:val="004C7C19"/>
    <w:rsid w:val="004C7DCB"/>
    <w:rsid w:val="004D05D2"/>
    <w:rsid w:val="004D0D8C"/>
    <w:rsid w:val="004D1079"/>
    <w:rsid w:val="004D1147"/>
    <w:rsid w:val="004D144C"/>
    <w:rsid w:val="004D16C1"/>
    <w:rsid w:val="004D176A"/>
    <w:rsid w:val="004D1A53"/>
    <w:rsid w:val="004D20C7"/>
    <w:rsid w:val="004D2260"/>
    <w:rsid w:val="004D2495"/>
    <w:rsid w:val="004D263D"/>
    <w:rsid w:val="004D2684"/>
    <w:rsid w:val="004D2B67"/>
    <w:rsid w:val="004D2B71"/>
    <w:rsid w:val="004D3333"/>
    <w:rsid w:val="004D422D"/>
    <w:rsid w:val="004D45CD"/>
    <w:rsid w:val="004D45D7"/>
    <w:rsid w:val="004D5466"/>
    <w:rsid w:val="004D5E49"/>
    <w:rsid w:val="004D6135"/>
    <w:rsid w:val="004D6599"/>
    <w:rsid w:val="004D6898"/>
    <w:rsid w:val="004D6F85"/>
    <w:rsid w:val="004D72E0"/>
    <w:rsid w:val="004D74C6"/>
    <w:rsid w:val="004E06A4"/>
    <w:rsid w:val="004E0C81"/>
    <w:rsid w:val="004E104F"/>
    <w:rsid w:val="004E1482"/>
    <w:rsid w:val="004E186D"/>
    <w:rsid w:val="004E20E6"/>
    <w:rsid w:val="004E37A2"/>
    <w:rsid w:val="004E38E5"/>
    <w:rsid w:val="004E4139"/>
    <w:rsid w:val="004E464C"/>
    <w:rsid w:val="004E4D15"/>
    <w:rsid w:val="004E5C4E"/>
    <w:rsid w:val="004E5CAD"/>
    <w:rsid w:val="004E602F"/>
    <w:rsid w:val="004E6342"/>
    <w:rsid w:val="004E6AB1"/>
    <w:rsid w:val="004E6B2D"/>
    <w:rsid w:val="004E7D81"/>
    <w:rsid w:val="004F11C0"/>
    <w:rsid w:val="004F1938"/>
    <w:rsid w:val="004F1967"/>
    <w:rsid w:val="004F23B7"/>
    <w:rsid w:val="004F29CE"/>
    <w:rsid w:val="004F2B3E"/>
    <w:rsid w:val="004F2B43"/>
    <w:rsid w:val="004F2B9A"/>
    <w:rsid w:val="004F2CD1"/>
    <w:rsid w:val="004F34D2"/>
    <w:rsid w:val="004F3C72"/>
    <w:rsid w:val="004F40F1"/>
    <w:rsid w:val="004F40FB"/>
    <w:rsid w:val="004F49C2"/>
    <w:rsid w:val="004F4B3A"/>
    <w:rsid w:val="004F4BA3"/>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70D"/>
    <w:rsid w:val="00504E1A"/>
    <w:rsid w:val="0050545D"/>
    <w:rsid w:val="0050575A"/>
    <w:rsid w:val="00505F66"/>
    <w:rsid w:val="0050655E"/>
    <w:rsid w:val="005067D4"/>
    <w:rsid w:val="00506F12"/>
    <w:rsid w:val="0051015F"/>
    <w:rsid w:val="0051085E"/>
    <w:rsid w:val="005110BA"/>
    <w:rsid w:val="005115BB"/>
    <w:rsid w:val="00511706"/>
    <w:rsid w:val="005117B4"/>
    <w:rsid w:val="00512322"/>
    <w:rsid w:val="0051234A"/>
    <w:rsid w:val="005124E9"/>
    <w:rsid w:val="005135F6"/>
    <w:rsid w:val="00514E40"/>
    <w:rsid w:val="00514EB6"/>
    <w:rsid w:val="00515304"/>
    <w:rsid w:val="00515849"/>
    <w:rsid w:val="00515B3B"/>
    <w:rsid w:val="00516441"/>
    <w:rsid w:val="0051683D"/>
    <w:rsid w:val="005168B7"/>
    <w:rsid w:val="00516D5E"/>
    <w:rsid w:val="005212E8"/>
    <w:rsid w:val="00521459"/>
    <w:rsid w:val="0052157C"/>
    <w:rsid w:val="00521751"/>
    <w:rsid w:val="00521AFD"/>
    <w:rsid w:val="005220FD"/>
    <w:rsid w:val="00522448"/>
    <w:rsid w:val="00522497"/>
    <w:rsid w:val="00522D32"/>
    <w:rsid w:val="00522F3B"/>
    <w:rsid w:val="00522F7F"/>
    <w:rsid w:val="005231DC"/>
    <w:rsid w:val="005233BA"/>
    <w:rsid w:val="0052399E"/>
    <w:rsid w:val="00523D65"/>
    <w:rsid w:val="00523E87"/>
    <w:rsid w:val="00524141"/>
    <w:rsid w:val="00524890"/>
    <w:rsid w:val="00524B13"/>
    <w:rsid w:val="00524D8C"/>
    <w:rsid w:val="005258F3"/>
    <w:rsid w:val="005261E9"/>
    <w:rsid w:val="00526330"/>
    <w:rsid w:val="005263E6"/>
    <w:rsid w:val="00526F67"/>
    <w:rsid w:val="005274A2"/>
    <w:rsid w:val="0052781E"/>
    <w:rsid w:val="00527874"/>
    <w:rsid w:val="00532342"/>
    <w:rsid w:val="00532721"/>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34D1"/>
    <w:rsid w:val="00543873"/>
    <w:rsid w:val="00543B14"/>
    <w:rsid w:val="00543CE5"/>
    <w:rsid w:val="005446BF"/>
    <w:rsid w:val="00544D2B"/>
    <w:rsid w:val="00544D54"/>
    <w:rsid w:val="00544D87"/>
    <w:rsid w:val="005451AF"/>
    <w:rsid w:val="005454E2"/>
    <w:rsid w:val="00545947"/>
    <w:rsid w:val="005461F4"/>
    <w:rsid w:val="005462CB"/>
    <w:rsid w:val="0054634C"/>
    <w:rsid w:val="005466C8"/>
    <w:rsid w:val="00546B66"/>
    <w:rsid w:val="00546EE4"/>
    <w:rsid w:val="00547E0E"/>
    <w:rsid w:val="00547F9E"/>
    <w:rsid w:val="0055089E"/>
    <w:rsid w:val="00550CD6"/>
    <w:rsid w:val="005512FD"/>
    <w:rsid w:val="00551747"/>
    <w:rsid w:val="00551940"/>
    <w:rsid w:val="005520C6"/>
    <w:rsid w:val="00552560"/>
    <w:rsid w:val="005528F1"/>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CAE"/>
    <w:rsid w:val="0056084F"/>
    <w:rsid w:val="00561277"/>
    <w:rsid w:val="00561AB7"/>
    <w:rsid w:val="00561B5B"/>
    <w:rsid w:val="00561D0B"/>
    <w:rsid w:val="00561E7B"/>
    <w:rsid w:val="005622CE"/>
    <w:rsid w:val="005627ED"/>
    <w:rsid w:val="00562B1B"/>
    <w:rsid w:val="005633EC"/>
    <w:rsid w:val="00563605"/>
    <w:rsid w:val="005636B3"/>
    <w:rsid w:val="00563E3F"/>
    <w:rsid w:val="00563E43"/>
    <w:rsid w:val="00564671"/>
    <w:rsid w:val="005650E7"/>
    <w:rsid w:val="005665AB"/>
    <w:rsid w:val="005667E3"/>
    <w:rsid w:val="00566869"/>
    <w:rsid w:val="00566F19"/>
    <w:rsid w:val="00566F70"/>
    <w:rsid w:val="005672C0"/>
    <w:rsid w:val="005676B3"/>
    <w:rsid w:val="005703BA"/>
    <w:rsid w:val="0057085E"/>
    <w:rsid w:val="00570977"/>
    <w:rsid w:val="00571221"/>
    <w:rsid w:val="00571586"/>
    <w:rsid w:val="00571DFE"/>
    <w:rsid w:val="00572982"/>
    <w:rsid w:val="00572F41"/>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5043"/>
    <w:rsid w:val="00575A0C"/>
    <w:rsid w:val="00575AA0"/>
    <w:rsid w:val="00576A4F"/>
    <w:rsid w:val="00577D42"/>
    <w:rsid w:val="00580677"/>
    <w:rsid w:val="00580AA7"/>
    <w:rsid w:val="00580DEA"/>
    <w:rsid w:val="0058119F"/>
    <w:rsid w:val="005822DD"/>
    <w:rsid w:val="00582B59"/>
    <w:rsid w:val="00583755"/>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36A"/>
    <w:rsid w:val="0059605A"/>
    <w:rsid w:val="00596A82"/>
    <w:rsid w:val="00596AD9"/>
    <w:rsid w:val="00597392"/>
    <w:rsid w:val="005A00B2"/>
    <w:rsid w:val="005A041B"/>
    <w:rsid w:val="005A07CD"/>
    <w:rsid w:val="005A0875"/>
    <w:rsid w:val="005A1517"/>
    <w:rsid w:val="005A29EC"/>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39E"/>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B8C"/>
    <w:rsid w:val="005B5F10"/>
    <w:rsid w:val="005B63B2"/>
    <w:rsid w:val="005B6504"/>
    <w:rsid w:val="005B6996"/>
    <w:rsid w:val="005B7367"/>
    <w:rsid w:val="005B740F"/>
    <w:rsid w:val="005B780E"/>
    <w:rsid w:val="005C0332"/>
    <w:rsid w:val="005C042E"/>
    <w:rsid w:val="005C0B28"/>
    <w:rsid w:val="005C0CFE"/>
    <w:rsid w:val="005C1D15"/>
    <w:rsid w:val="005C4166"/>
    <w:rsid w:val="005C476D"/>
    <w:rsid w:val="005C48DF"/>
    <w:rsid w:val="005C594B"/>
    <w:rsid w:val="005C5ACE"/>
    <w:rsid w:val="005C5F6D"/>
    <w:rsid w:val="005C6358"/>
    <w:rsid w:val="005C6566"/>
    <w:rsid w:val="005C73F0"/>
    <w:rsid w:val="005C7501"/>
    <w:rsid w:val="005C760C"/>
    <w:rsid w:val="005C78AA"/>
    <w:rsid w:val="005C799F"/>
    <w:rsid w:val="005C7C77"/>
    <w:rsid w:val="005C7C83"/>
    <w:rsid w:val="005D0A4A"/>
    <w:rsid w:val="005D0B56"/>
    <w:rsid w:val="005D0BC9"/>
    <w:rsid w:val="005D0D8D"/>
    <w:rsid w:val="005D1364"/>
    <w:rsid w:val="005D1543"/>
    <w:rsid w:val="005D1641"/>
    <w:rsid w:val="005D1F32"/>
    <w:rsid w:val="005D209B"/>
    <w:rsid w:val="005D28D5"/>
    <w:rsid w:val="005D2DC0"/>
    <w:rsid w:val="005D2E1D"/>
    <w:rsid w:val="005D3AB3"/>
    <w:rsid w:val="005D3C48"/>
    <w:rsid w:val="005D44DF"/>
    <w:rsid w:val="005D4967"/>
    <w:rsid w:val="005D4B8A"/>
    <w:rsid w:val="005D5123"/>
    <w:rsid w:val="005D6DBE"/>
    <w:rsid w:val="005D71CE"/>
    <w:rsid w:val="005D7412"/>
    <w:rsid w:val="005D74A7"/>
    <w:rsid w:val="005D74E8"/>
    <w:rsid w:val="005D7E55"/>
    <w:rsid w:val="005D7FB7"/>
    <w:rsid w:val="005E0727"/>
    <w:rsid w:val="005E0B69"/>
    <w:rsid w:val="005E19F4"/>
    <w:rsid w:val="005E1EF3"/>
    <w:rsid w:val="005E216B"/>
    <w:rsid w:val="005E2960"/>
    <w:rsid w:val="005E2F66"/>
    <w:rsid w:val="005E37D7"/>
    <w:rsid w:val="005E3C43"/>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74D1"/>
    <w:rsid w:val="005F7555"/>
    <w:rsid w:val="005F765F"/>
    <w:rsid w:val="005F7A13"/>
    <w:rsid w:val="0060014F"/>
    <w:rsid w:val="00600504"/>
    <w:rsid w:val="006006B5"/>
    <w:rsid w:val="00600FA8"/>
    <w:rsid w:val="0060188A"/>
    <w:rsid w:val="0060193C"/>
    <w:rsid w:val="006019A8"/>
    <w:rsid w:val="00601AA0"/>
    <w:rsid w:val="00602634"/>
    <w:rsid w:val="00602AAA"/>
    <w:rsid w:val="006030BC"/>
    <w:rsid w:val="00603488"/>
    <w:rsid w:val="006035F2"/>
    <w:rsid w:val="00604191"/>
    <w:rsid w:val="00604A8A"/>
    <w:rsid w:val="00605F4C"/>
    <w:rsid w:val="00606004"/>
    <w:rsid w:val="00606434"/>
    <w:rsid w:val="006064C5"/>
    <w:rsid w:val="00607248"/>
    <w:rsid w:val="006105F8"/>
    <w:rsid w:val="00611052"/>
    <w:rsid w:val="00611377"/>
    <w:rsid w:val="006117E0"/>
    <w:rsid w:val="00611E82"/>
    <w:rsid w:val="00612133"/>
    <w:rsid w:val="00612401"/>
    <w:rsid w:val="00613701"/>
    <w:rsid w:val="00613949"/>
    <w:rsid w:val="0061440B"/>
    <w:rsid w:val="00615117"/>
    <w:rsid w:val="00615340"/>
    <w:rsid w:val="006153A6"/>
    <w:rsid w:val="006157AC"/>
    <w:rsid w:val="006157ED"/>
    <w:rsid w:val="00615C3F"/>
    <w:rsid w:val="00615CF4"/>
    <w:rsid w:val="00615D26"/>
    <w:rsid w:val="00617449"/>
    <w:rsid w:val="006205A2"/>
    <w:rsid w:val="006207B2"/>
    <w:rsid w:val="006208AB"/>
    <w:rsid w:val="00620EA2"/>
    <w:rsid w:val="006215CD"/>
    <w:rsid w:val="0062197C"/>
    <w:rsid w:val="00621C01"/>
    <w:rsid w:val="00621EEA"/>
    <w:rsid w:val="006221B9"/>
    <w:rsid w:val="0062221E"/>
    <w:rsid w:val="0062223D"/>
    <w:rsid w:val="00622CA7"/>
    <w:rsid w:val="00623161"/>
    <w:rsid w:val="00623335"/>
    <w:rsid w:val="00623546"/>
    <w:rsid w:val="00623783"/>
    <w:rsid w:val="00624088"/>
    <w:rsid w:val="006241AA"/>
    <w:rsid w:val="0062524D"/>
    <w:rsid w:val="006255F1"/>
    <w:rsid w:val="006260D4"/>
    <w:rsid w:val="006265B5"/>
    <w:rsid w:val="00627142"/>
    <w:rsid w:val="006272BC"/>
    <w:rsid w:val="00627310"/>
    <w:rsid w:val="006277FB"/>
    <w:rsid w:val="00627BD0"/>
    <w:rsid w:val="00630525"/>
    <w:rsid w:val="00630979"/>
    <w:rsid w:val="00630E0D"/>
    <w:rsid w:val="0063123F"/>
    <w:rsid w:val="00631569"/>
    <w:rsid w:val="00631EEC"/>
    <w:rsid w:val="0063203B"/>
    <w:rsid w:val="00632295"/>
    <w:rsid w:val="00633361"/>
    <w:rsid w:val="006341BE"/>
    <w:rsid w:val="006346CE"/>
    <w:rsid w:val="00635600"/>
    <w:rsid w:val="00635D3F"/>
    <w:rsid w:val="00635E38"/>
    <w:rsid w:val="00636303"/>
    <w:rsid w:val="0063643E"/>
    <w:rsid w:val="00636A13"/>
    <w:rsid w:val="0063785B"/>
    <w:rsid w:val="00637912"/>
    <w:rsid w:val="00637A05"/>
    <w:rsid w:val="00637E4D"/>
    <w:rsid w:val="006407A2"/>
    <w:rsid w:val="00640D08"/>
    <w:rsid w:val="00641959"/>
    <w:rsid w:val="00641B1C"/>
    <w:rsid w:val="00641CF9"/>
    <w:rsid w:val="00641D97"/>
    <w:rsid w:val="00641EC1"/>
    <w:rsid w:val="00642EB8"/>
    <w:rsid w:val="0064327F"/>
    <w:rsid w:val="0064343C"/>
    <w:rsid w:val="006437BD"/>
    <w:rsid w:val="00643A90"/>
    <w:rsid w:val="00644295"/>
    <w:rsid w:val="006443CF"/>
    <w:rsid w:val="006443EA"/>
    <w:rsid w:val="006446B7"/>
    <w:rsid w:val="006452DA"/>
    <w:rsid w:val="00645547"/>
    <w:rsid w:val="00645639"/>
    <w:rsid w:val="00645ABC"/>
    <w:rsid w:val="00646475"/>
    <w:rsid w:val="00647554"/>
    <w:rsid w:val="00647E3E"/>
    <w:rsid w:val="006501A9"/>
    <w:rsid w:val="006501AC"/>
    <w:rsid w:val="0065144F"/>
    <w:rsid w:val="00651633"/>
    <w:rsid w:val="00651C6C"/>
    <w:rsid w:val="006520DA"/>
    <w:rsid w:val="0065230D"/>
    <w:rsid w:val="00652493"/>
    <w:rsid w:val="006524B9"/>
    <w:rsid w:val="00652C4C"/>
    <w:rsid w:val="0065306C"/>
    <w:rsid w:val="006531C1"/>
    <w:rsid w:val="006532DB"/>
    <w:rsid w:val="00653433"/>
    <w:rsid w:val="00653578"/>
    <w:rsid w:val="0065390E"/>
    <w:rsid w:val="00653B73"/>
    <w:rsid w:val="00653BCE"/>
    <w:rsid w:val="006543C7"/>
    <w:rsid w:val="00654A23"/>
    <w:rsid w:val="00654BBA"/>
    <w:rsid w:val="0065586E"/>
    <w:rsid w:val="00655964"/>
    <w:rsid w:val="00655ABE"/>
    <w:rsid w:val="00655F2C"/>
    <w:rsid w:val="00656AC4"/>
    <w:rsid w:val="00656C25"/>
    <w:rsid w:val="00656E51"/>
    <w:rsid w:val="00660709"/>
    <w:rsid w:val="00660BB6"/>
    <w:rsid w:val="00660DA5"/>
    <w:rsid w:val="00660E52"/>
    <w:rsid w:val="006611C8"/>
    <w:rsid w:val="00661672"/>
    <w:rsid w:val="00661BE1"/>
    <w:rsid w:val="00662413"/>
    <w:rsid w:val="00662C19"/>
    <w:rsid w:val="00662EB9"/>
    <w:rsid w:val="00662F05"/>
    <w:rsid w:val="006635B9"/>
    <w:rsid w:val="00663E95"/>
    <w:rsid w:val="00663F7D"/>
    <w:rsid w:val="006640D5"/>
    <w:rsid w:val="0066439C"/>
    <w:rsid w:val="0066445D"/>
    <w:rsid w:val="006649BD"/>
    <w:rsid w:val="00664D53"/>
    <w:rsid w:val="00667039"/>
    <w:rsid w:val="0066719E"/>
    <w:rsid w:val="0066780C"/>
    <w:rsid w:val="0067034D"/>
    <w:rsid w:val="006704E6"/>
    <w:rsid w:val="00670686"/>
    <w:rsid w:val="006706AF"/>
    <w:rsid w:val="0067085B"/>
    <w:rsid w:val="006709B2"/>
    <w:rsid w:val="00670FF7"/>
    <w:rsid w:val="0067165A"/>
    <w:rsid w:val="00671955"/>
    <w:rsid w:val="00671AB5"/>
    <w:rsid w:val="00671D98"/>
    <w:rsid w:val="00672002"/>
    <w:rsid w:val="006724DC"/>
    <w:rsid w:val="0067309F"/>
    <w:rsid w:val="00673137"/>
    <w:rsid w:val="00673636"/>
    <w:rsid w:val="006739D5"/>
    <w:rsid w:val="00674557"/>
    <w:rsid w:val="00674D04"/>
    <w:rsid w:val="00674F18"/>
    <w:rsid w:val="00674F5B"/>
    <w:rsid w:val="00674FB4"/>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C1E"/>
    <w:rsid w:val="00682EC8"/>
    <w:rsid w:val="00683140"/>
    <w:rsid w:val="00683499"/>
    <w:rsid w:val="00683A63"/>
    <w:rsid w:val="00683AD3"/>
    <w:rsid w:val="006842FC"/>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3BAE"/>
    <w:rsid w:val="006944E5"/>
    <w:rsid w:val="0069496B"/>
    <w:rsid w:val="00694C5B"/>
    <w:rsid w:val="00695607"/>
    <w:rsid w:val="0069564B"/>
    <w:rsid w:val="00696465"/>
    <w:rsid w:val="00696B46"/>
    <w:rsid w:val="006970B3"/>
    <w:rsid w:val="00697127"/>
    <w:rsid w:val="006975E4"/>
    <w:rsid w:val="006978FA"/>
    <w:rsid w:val="006A02C0"/>
    <w:rsid w:val="006A02D4"/>
    <w:rsid w:val="006A0A68"/>
    <w:rsid w:val="006A0DD9"/>
    <w:rsid w:val="006A1411"/>
    <w:rsid w:val="006A1F76"/>
    <w:rsid w:val="006A260A"/>
    <w:rsid w:val="006A2661"/>
    <w:rsid w:val="006A2A36"/>
    <w:rsid w:val="006A2FE3"/>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322"/>
    <w:rsid w:val="006B3491"/>
    <w:rsid w:val="006B37EF"/>
    <w:rsid w:val="006B3F4D"/>
    <w:rsid w:val="006B4131"/>
    <w:rsid w:val="006B4C95"/>
    <w:rsid w:val="006B50BC"/>
    <w:rsid w:val="006B55BE"/>
    <w:rsid w:val="006B5685"/>
    <w:rsid w:val="006B582A"/>
    <w:rsid w:val="006B5D64"/>
    <w:rsid w:val="006B611C"/>
    <w:rsid w:val="006B6453"/>
    <w:rsid w:val="006B6DDB"/>
    <w:rsid w:val="006B7A88"/>
    <w:rsid w:val="006B7F4E"/>
    <w:rsid w:val="006C095A"/>
    <w:rsid w:val="006C0F17"/>
    <w:rsid w:val="006C22C0"/>
    <w:rsid w:val="006C3A2D"/>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C786F"/>
    <w:rsid w:val="006D007E"/>
    <w:rsid w:val="006D0460"/>
    <w:rsid w:val="006D0C5F"/>
    <w:rsid w:val="006D0D77"/>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2E71"/>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2BEB"/>
    <w:rsid w:val="006E3A48"/>
    <w:rsid w:val="006E3D69"/>
    <w:rsid w:val="006E500C"/>
    <w:rsid w:val="006E543C"/>
    <w:rsid w:val="006E5FC2"/>
    <w:rsid w:val="006E63FD"/>
    <w:rsid w:val="006E642D"/>
    <w:rsid w:val="006E6487"/>
    <w:rsid w:val="006E659A"/>
    <w:rsid w:val="006E65A2"/>
    <w:rsid w:val="006E67EE"/>
    <w:rsid w:val="006E747F"/>
    <w:rsid w:val="006E7593"/>
    <w:rsid w:val="006E7BB8"/>
    <w:rsid w:val="006F0113"/>
    <w:rsid w:val="006F0510"/>
    <w:rsid w:val="006F0C3A"/>
    <w:rsid w:val="006F12CE"/>
    <w:rsid w:val="006F1B8F"/>
    <w:rsid w:val="006F1E59"/>
    <w:rsid w:val="006F209C"/>
    <w:rsid w:val="006F2283"/>
    <w:rsid w:val="006F2454"/>
    <w:rsid w:val="006F2969"/>
    <w:rsid w:val="006F4414"/>
    <w:rsid w:val="006F464A"/>
    <w:rsid w:val="006F4DAB"/>
    <w:rsid w:val="006F50F7"/>
    <w:rsid w:val="006F54B8"/>
    <w:rsid w:val="006F5747"/>
    <w:rsid w:val="006F583A"/>
    <w:rsid w:val="006F58B6"/>
    <w:rsid w:val="006F5C04"/>
    <w:rsid w:val="006F60B1"/>
    <w:rsid w:val="006F63FC"/>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45B"/>
    <w:rsid w:val="00706703"/>
    <w:rsid w:val="00707278"/>
    <w:rsid w:val="0070776A"/>
    <w:rsid w:val="0071065B"/>
    <w:rsid w:val="00710D24"/>
    <w:rsid w:val="007112CC"/>
    <w:rsid w:val="0071144B"/>
    <w:rsid w:val="00711555"/>
    <w:rsid w:val="0071199D"/>
    <w:rsid w:val="00711B0B"/>
    <w:rsid w:val="00711F27"/>
    <w:rsid w:val="00711F5A"/>
    <w:rsid w:val="00712E53"/>
    <w:rsid w:val="00713E8F"/>
    <w:rsid w:val="007140DA"/>
    <w:rsid w:val="0071445B"/>
    <w:rsid w:val="007145AB"/>
    <w:rsid w:val="007146FE"/>
    <w:rsid w:val="00714E19"/>
    <w:rsid w:val="0071563F"/>
    <w:rsid w:val="0071571C"/>
    <w:rsid w:val="007165E3"/>
    <w:rsid w:val="007167E2"/>
    <w:rsid w:val="00717223"/>
    <w:rsid w:val="007172D5"/>
    <w:rsid w:val="00717ADF"/>
    <w:rsid w:val="00717CD6"/>
    <w:rsid w:val="00717D1E"/>
    <w:rsid w:val="00717D5F"/>
    <w:rsid w:val="007203C3"/>
    <w:rsid w:val="0072118B"/>
    <w:rsid w:val="007212CD"/>
    <w:rsid w:val="00721B42"/>
    <w:rsid w:val="00721DC4"/>
    <w:rsid w:val="00721F92"/>
    <w:rsid w:val="00721FA2"/>
    <w:rsid w:val="0072304C"/>
    <w:rsid w:val="00723313"/>
    <w:rsid w:val="00723532"/>
    <w:rsid w:val="007235E4"/>
    <w:rsid w:val="00724378"/>
    <w:rsid w:val="0072467C"/>
    <w:rsid w:val="00724B18"/>
    <w:rsid w:val="00724B7F"/>
    <w:rsid w:val="00725455"/>
    <w:rsid w:val="00726411"/>
    <w:rsid w:val="007266B3"/>
    <w:rsid w:val="007267DB"/>
    <w:rsid w:val="00726AF6"/>
    <w:rsid w:val="00727705"/>
    <w:rsid w:val="00727DF0"/>
    <w:rsid w:val="00730517"/>
    <w:rsid w:val="00730802"/>
    <w:rsid w:val="00730B33"/>
    <w:rsid w:val="00730BFA"/>
    <w:rsid w:val="00730DC4"/>
    <w:rsid w:val="00732730"/>
    <w:rsid w:val="007327AA"/>
    <w:rsid w:val="007329AF"/>
    <w:rsid w:val="00732FEE"/>
    <w:rsid w:val="00733433"/>
    <w:rsid w:val="00733606"/>
    <w:rsid w:val="00733951"/>
    <w:rsid w:val="00733A45"/>
    <w:rsid w:val="00733D5D"/>
    <w:rsid w:val="00734311"/>
    <w:rsid w:val="00734D12"/>
    <w:rsid w:val="00734E80"/>
    <w:rsid w:val="00735366"/>
    <w:rsid w:val="007357F3"/>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676"/>
    <w:rsid w:val="00744983"/>
    <w:rsid w:val="00744FD7"/>
    <w:rsid w:val="0074547E"/>
    <w:rsid w:val="00745B0D"/>
    <w:rsid w:val="00745DE6"/>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05"/>
    <w:rsid w:val="00750D3D"/>
    <w:rsid w:val="00750EF1"/>
    <w:rsid w:val="0075101B"/>
    <w:rsid w:val="00751FF7"/>
    <w:rsid w:val="007526A1"/>
    <w:rsid w:val="00752E46"/>
    <w:rsid w:val="007530C0"/>
    <w:rsid w:val="00753384"/>
    <w:rsid w:val="00753C9D"/>
    <w:rsid w:val="007544CB"/>
    <w:rsid w:val="00754738"/>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1B37"/>
    <w:rsid w:val="007622E6"/>
    <w:rsid w:val="007628E3"/>
    <w:rsid w:val="0076337E"/>
    <w:rsid w:val="00763401"/>
    <w:rsid w:val="007639FC"/>
    <w:rsid w:val="00763DED"/>
    <w:rsid w:val="00763F88"/>
    <w:rsid w:val="00763FC4"/>
    <w:rsid w:val="00764497"/>
    <w:rsid w:val="00764AB3"/>
    <w:rsid w:val="00764EA3"/>
    <w:rsid w:val="00765353"/>
    <w:rsid w:val="007656C7"/>
    <w:rsid w:val="007660DE"/>
    <w:rsid w:val="007664C8"/>
    <w:rsid w:val="0076694C"/>
    <w:rsid w:val="00766F67"/>
    <w:rsid w:val="0076703A"/>
    <w:rsid w:val="00767AC1"/>
    <w:rsid w:val="0077092E"/>
    <w:rsid w:val="007714EC"/>
    <w:rsid w:val="007716DA"/>
    <w:rsid w:val="00771A32"/>
    <w:rsid w:val="00772322"/>
    <w:rsid w:val="007729B9"/>
    <w:rsid w:val="00773DFB"/>
    <w:rsid w:val="00774421"/>
    <w:rsid w:val="00775791"/>
    <w:rsid w:val="00775970"/>
    <w:rsid w:val="00775ACE"/>
    <w:rsid w:val="00775D6D"/>
    <w:rsid w:val="007761F6"/>
    <w:rsid w:val="0077663C"/>
    <w:rsid w:val="00776BCE"/>
    <w:rsid w:val="00776D50"/>
    <w:rsid w:val="00776E9A"/>
    <w:rsid w:val="00777365"/>
    <w:rsid w:val="00777811"/>
    <w:rsid w:val="00780519"/>
    <w:rsid w:val="00780B48"/>
    <w:rsid w:val="00780DC4"/>
    <w:rsid w:val="00781B2C"/>
    <w:rsid w:val="00782844"/>
    <w:rsid w:val="00782A62"/>
    <w:rsid w:val="00782EBF"/>
    <w:rsid w:val="00782FDA"/>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404F"/>
    <w:rsid w:val="007944FE"/>
    <w:rsid w:val="007945F0"/>
    <w:rsid w:val="00794661"/>
    <w:rsid w:val="00796E0C"/>
    <w:rsid w:val="00797CA5"/>
    <w:rsid w:val="007A16ED"/>
    <w:rsid w:val="007A1C17"/>
    <w:rsid w:val="007A1E27"/>
    <w:rsid w:val="007A3993"/>
    <w:rsid w:val="007A409B"/>
    <w:rsid w:val="007A47EF"/>
    <w:rsid w:val="007A4911"/>
    <w:rsid w:val="007A5161"/>
    <w:rsid w:val="007A5379"/>
    <w:rsid w:val="007A5FA6"/>
    <w:rsid w:val="007A6698"/>
    <w:rsid w:val="007A70AF"/>
    <w:rsid w:val="007A7EF0"/>
    <w:rsid w:val="007B1214"/>
    <w:rsid w:val="007B133B"/>
    <w:rsid w:val="007B13FE"/>
    <w:rsid w:val="007B14AC"/>
    <w:rsid w:val="007B17C6"/>
    <w:rsid w:val="007B1C48"/>
    <w:rsid w:val="007B1E1B"/>
    <w:rsid w:val="007B23BC"/>
    <w:rsid w:val="007B27A7"/>
    <w:rsid w:val="007B32CA"/>
    <w:rsid w:val="007B3356"/>
    <w:rsid w:val="007B33E4"/>
    <w:rsid w:val="007B39CB"/>
    <w:rsid w:val="007B3B18"/>
    <w:rsid w:val="007B40BB"/>
    <w:rsid w:val="007B4407"/>
    <w:rsid w:val="007B4514"/>
    <w:rsid w:val="007B4759"/>
    <w:rsid w:val="007B4C2E"/>
    <w:rsid w:val="007B4D27"/>
    <w:rsid w:val="007B5618"/>
    <w:rsid w:val="007B5731"/>
    <w:rsid w:val="007B5BA4"/>
    <w:rsid w:val="007B5F09"/>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66A"/>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C52"/>
    <w:rsid w:val="007D3F23"/>
    <w:rsid w:val="007D422A"/>
    <w:rsid w:val="007D43B9"/>
    <w:rsid w:val="007D4781"/>
    <w:rsid w:val="007D5394"/>
    <w:rsid w:val="007D5743"/>
    <w:rsid w:val="007D5DA0"/>
    <w:rsid w:val="007D6531"/>
    <w:rsid w:val="007D66F3"/>
    <w:rsid w:val="007D74EE"/>
    <w:rsid w:val="007D7771"/>
    <w:rsid w:val="007D7945"/>
    <w:rsid w:val="007D7E25"/>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2AB"/>
    <w:rsid w:val="007F0434"/>
    <w:rsid w:val="007F05FD"/>
    <w:rsid w:val="007F0744"/>
    <w:rsid w:val="007F08F4"/>
    <w:rsid w:val="007F0963"/>
    <w:rsid w:val="007F0AA4"/>
    <w:rsid w:val="007F0B10"/>
    <w:rsid w:val="007F0B18"/>
    <w:rsid w:val="007F0D97"/>
    <w:rsid w:val="007F1776"/>
    <w:rsid w:val="007F187F"/>
    <w:rsid w:val="007F1952"/>
    <w:rsid w:val="007F27E9"/>
    <w:rsid w:val="007F3298"/>
    <w:rsid w:val="007F35C9"/>
    <w:rsid w:val="007F37AF"/>
    <w:rsid w:val="007F3BDC"/>
    <w:rsid w:val="007F3C25"/>
    <w:rsid w:val="007F3DEF"/>
    <w:rsid w:val="007F3FAC"/>
    <w:rsid w:val="007F495D"/>
    <w:rsid w:val="007F4DE4"/>
    <w:rsid w:val="007F555B"/>
    <w:rsid w:val="007F5A3E"/>
    <w:rsid w:val="007F5A71"/>
    <w:rsid w:val="007F7523"/>
    <w:rsid w:val="008008F9"/>
    <w:rsid w:val="00801845"/>
    <w:rsid w:val="00801971"/>
    <w:rsid w:val="00801D45"/>
    <w:rsid w:val="00803017"/>
    <w:rsid w:val="0080311C"/>
    <w:rsid w:val="00804382"/>
    <w:rsid w:val="00805BB8"/>
    <w:rsid w:val="00805C19"/>
    <w:rsid w:val="008062F2"/>
    <w:rsid w:val="008067CC"/>
    <w:rsid w:val="008067D2"/>
    <w:rsid w:val="00806C2E"/>
    <w:rsid w:val="00806C72"/>
    <w:rsid w:val="00806CE0"/>
    <w:rsid w:val="00807050"/>
    <w:rsid w:val="00807723"/>
    <w:rsid w:val="008077F8"/>
    <w:rsid w:val="008100DB"/>
    <w:rsid w:val="0081014C"/>
    <w:rsid w:val="00810433"/>
    <w:rsid w:val="00810461"/>
    <w:rsid w:val="00810632"/>
    <w:rsid w:val="00810C10"/>
    <w:rsid w:val="008112ED"/>
    <w:rsid w:val="00811FAE"/>
    <w:rsid w:val="00812597"/>
    <w:rsid w:val="00812CBF"/>
    <w:rsid w:val="0081315B"/>
    <w:rsid w:val="008133DA"/>
    <w:rsid w:val="00813480"/>
    <w:rsid w:val="00813691"/>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0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DCD"/>
    <w:rsid w:val="00833F28"/>
    <w:rsid w:val="00834048"/>
    <w:rsid w:val="008344A3"/>
    <w:rsid w:val="00834AB5"/>
    <w:rsid w:val="00835229"/>
    <w:rsid w:val="008357C5"/>
    <w:rsid w:val="00835B52"/>
    <w:rsid w:val="00835E04"/>
    <w:rsid w:val="008365D8"/>
    <w:rsid w:val="008369A4"/>
    <w:rsid w:val="008377C0"/>
    <w:rsid w:val="00837B4B"/>
    <w:rsid w:val="00837EF8"/>
    <w:rsid w:val="00840240"/>
    <w:rsid w:val="008402D0"/>
    <w:rsid w:val="0084084C"/>
    <w:rsid w:val="00840FAB"/>
    <w:rsid w:val="0084127E"/>
    <w:rsid w:val="00841C1F"/>
    <w:rsid w:val="00842243"/>
    <w:rsid w:val="00842AAA"/>
    <w:rsid w:val="00842BCC"/>
    <w:rsid w:val="00843355"/>
    <w:rsid w:val="00843581"/>
    <w:rsid w:val="008436DD"/>
    <w:rsid w:val="00843714"/>
    <w:rsid w:val="00843892"/>
    <w:rsid w:val="00843DE4"/>
    <w:rsid w:val="00843F3F"/>
    <w:rsid w:val="00843FA3"/>
    <w:rsid w:val="00844251"/>
    <w:rsid w:val="00845096"/>
    <w:rsid w:val="0084548C"/>
    <w:rsid w:val="008455FE"/>
    <w:rsid w:val="0084564D"/>
    <w:rsid w:val="008456A7"/>
    <w:rsid w:val="00845E32"/>
    <w:rsid w:val="0084680B"/>
    <w:rsid w:val="00846A6E"/>
    <w:rsid w:val="00846FCE"/>
    <w:rsid w:val="0084711A"/>
    <w:rsid w:val="0084722D"/>
    <w:rsid w:val="00847A0E"/>
    <w:rsid w:val="00847E56"/>
    <w:rsid w:val="00847E5A"/>
    <w:rsid w:val="008502DA"/>
    <w:rsid w:val="00850AA8"/>
    <w:rsid w:val="00850BA4"/>
    <w:rsid w:val="00850CFB"/>
    <w:rsid w:val="00851318"/>
    <w:rsid w:val="00851962"/>
    <w:rsid w:val="0085198E"/>
    <w:rsid w:val="00851A72"/>
    <w:rsid w:val="00852555"/>
    <w:rsid w:val="00852946"/>
    <w:rsid w:val="0085298C"/>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57D"/>
    <w:rsid w:val="008573CD"/>
    <w:rsid w:val="008603C1"/>
    <w:rsid w:val="00860F1F"/>
    <w:rsid w:val="008611CD"/>
    <w:rsid w:val="008612D5"/>
    <w:rsid w:val="00861500"/>
    <w:rsid w:val="0086198E"/>
    <w:rsid w:val="00862121"/>
    <w:rsid w:val="00862A17"/>
    <w:rsid w:val="00862CB3"/>
    <w:rsid w:val="00862D87"/>
    <w:rsid w:val="00862DA3"/>
    <w:rsid w:val="0086330D"/>
    <w:rsid w:val="00863794"/>
    <w:rsid w:val="0086393B"/>
    <w:rsid w:val="00863CEA"/>
    <w:rsid w:val="008642D6"/>
    <w:rsid w:val="008649F3"/>
    <w:rsid w:val="00864BCD"/>
    <w:rsid w:val="00864E9A"/>
    <w:rsid w:val="00865B5D"/>
    <w:rsid w:val="00865CA8"/>
    <w:rsid w:val="00865E40"/>
    <w:rsid w:val="00865F4E"/>
    <w:rsid w:val="008664A3"/>
    <w:rsid w:val="008665A6"/>
    <w:rsid w:val="0086690B"/>
    <w:rsid w:val="0086798E"/>
    <w:rsid w:val="00870183"/>
    <w:rsid w:val="008701E4"/>
    <w:rsid w:val="00870DFB"/>
    <w:rsid w:val="00871117"/>
    <w:rsid w:val="00871242"/>
    <w:rsid w:val="00871352"/>
    <w:rsid w:val="00871B21"/>
    <w:rsid w:val="00871DA1"/>
    <w:rsid w:val="008724B5"/>
    <w:rsid w:val="00872DB0"/>
    <w:rsid w:val="00874FD2"/>
    <w:rsid w:val="008762CA"/>
    <w:rsid w:val="00876C87"/>
    <w:rsid w:val="00876F25"/>
    <w:rsid w:val="00877006"/>
    <w:rsid w:val="00880168"/>
    <w:rsid w:val="008806D1"/>
    <w:rsid w:val="00880FF4"/>
    <w:rsid w:val="00881091"/>
    <w:rsid w:val="008813CF"/>
    <w:rsid w:val="00881867"/>
    <w:rsid w:val="00881BCC"/>
    <w:rsid w:val="008822E6"/>
    <w:rsid w:val="00882850"/>
    <w:rsid w:val="00882BA8"/>
    <w:rsid w:val="00882DC1"/>
    <w:rsid w:val="0088309F"/>
    <w:rsid w:val="0088559F"/>
    <w:rsid w:val="00885F6E"/>
    <w:rsid w:val="00886F42"/>
    <w:rsid w:val="00887204"/>
    <w:rsid w:val="008876A5"/>
    <w:rsid w:val="00891177"/>
    <w:rsid w:val="00891487"/>
    <w:rsid w:val="008914AC"/>
    <w:rsid w:val="008915A0"/>
    <w:rsid w:val="00891945"/>
    <w:rsid w:val="00891A66"/>
    <w:rsid w:val="00891C62"/>
    <w:rsid w:val="00892515"/>
    <w:rsid w:val="00894F70"/>
    <w:rsid w:val="00895468"/>
    <w:rsid w:val="00895974"/>
    <w:rsid w:val="008970E2"/>
    <w:rsid w:val="00897287"/>
    <w:rsid w:val="00897A83"/>
    <w:rsid w:val="00897D85"/>
    <w:rsid w:val="008A0097"/>
    <w:rsid w:val="008A0A63"/>
    <w:rsid w:val="008A11C6"/>
    <w:rsid w:val="008A120F"/>
    <w:rsid w:val="008A14FD"/>
    <w:rsid w:val="008A16FA"/>
    <w:rsid w:val="008A179D"/>
    <w:rsid w:val="008A17E1"/>
    <w:rsid w:val="008A1855"/>
    <w:rsid w:val="008A1FB7"/>
    <w:rsid w:val="008A23B5"/>
    <w:rsid w:val="008A2733"/>
    <w:rsid w:val="008A278F"/>
    <w:rsid w:val="008A2ACE"/>
    <w:rsid w:val="008A3981"/>
    <w:rsid w:val="008A3CBF"/>
    <w:rsid w:val="008A3D3A"/>
    <w:rsid w:val="008A3E0B"/>
    <w:rsid w:val="008A419E"/>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2250"/>
    <w:rsid w:val="008B2322"/>
    <w:rsid w:val="008B25C2"/>
    <w:rsid w:val="008B2936"/>
    <w:rsid w:val="008B2B6B"/>
    <w:rsid w:val="008B2DBD"/>
    <w:rsid w:val="008B4206"/>
    <w:rsid w:val="008B4AE3"/>
    <w:rsid w:val="008B4B5A"/>
    <w:rsid w:val="008B4CA3"/>
    <w:rsid w:val="008B4D9A"/>
    <w:rsid w:val="008B52A9"/>
    <w:rsid w:val="008B5BAD"/>
    <w:rsid w:val="008B5CB6"/>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32A6"/>
    <w:rsid w:val="008C4626"/>
    <w:rsid w:val="008C4A09"/>
    <w:rsid w:val="008C4F2A"/>
    <w:rsid w:val="008C5097"/>
    <w:rsid w:val="008C5D1B"/>
    <w:rsid w:val="008C6136"/>
    <w:rsid w:val="008C63A9"/>
    <w:rsid w:val="008C6A9E"/>
    <w:rsid w:val="008C70F5"/>
    <w:rsid w:val="008C7F3D"/>
    <w:rsid w:val="008C7F4D"/>
    <w:rsid w:val="008D00D8"/>
    <w:rsid w:val="008D09E2"/>
    <w:rsid w:val="008D1077"/>
    <w:rsid w:val="008D216B"/>
    <w:rsid w:val="008D28A2"/>
    <w:rsid w:val="008D2929"/>
    <w:rsid w:val="008D348D"/>
    <w:rsid w:val="008D37C4"/>
    <w:rsid w:val="008D3840"/>
    <w:rsid w:val="008D48E7"/>
    <w:rsid w:val="008D4973"/>
    <w:rsid w:val="008D4A41"/>
    <w:rsid w:val="008D584C"/>
    <w:rsid w:val="008D5AFF"/>
    <w:rsid w:val="008D5B41"/>
    <w:rsid w:val="008D6534"/>
    <w:rsid w:val="008D6A58"/>
    <w:rsid w:val="008D6BD5"/>
    <w:rsid w:val="008D6F34"/>
    <w:rsid w:val="008D749C"/>
    <w:rsid w:val="008D76CC"/>
    <w:rsid w:val="008D76F1"/>
    <w:rsid w:val="008E01C9"/>
    <w:rsid w:val="008E06E1"/>
    <w:rsid w:val="008E074A"/>
    <w:rsid w:val="008E07E9"/>
    <w:rsid w:val="008E0D2A"/>
    <w:rsid w:val="008E1227"/>
    <w:rsid w:val="008E1AE2"/>
    <w:rsid w:val="008E1CDB"/>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114"/>
    <w:rsid w:val="008E72DA"/>
    <w:rsid w:val="008E7C95"/>
    <w:rsid w:val="008E7CE4"/>
    <w:rsid w:val="008F14F3"/>
    <w:rsid w:val="008F16DC"/>
    <w:rsid w:val="008F2184"/>
    <w:rsid w:val="008F289B"/>
    <w:rsid w:val="008F2E55"/>
    <w:rsid w:val="008F3170"/>
    <w:rsid w:val="008F3C03"/>
    <w:rsid w:val="008F41FC"/>
    <w:rsid w:val="008F4C61"/>
    <w:rsid w:val="008F4EAE"/>
    <w:rsid w:val="008F5459"/>
    <w:rsid w:val="008F5643"/>
    <w:rsid w:val="008F581C"/>
    <w:rsid w:val="008F5957"/>
    <w:rsid w:val="008F5CE5"/>
    <w:rsid w:val="008F61C3"/>
    <w:rsid w:val="008F70B0"/>
    <w:rsid w:val="008F737F"/>
    <w:rsid w:val="008F740F"/>
    <w:rsid w:val="008F7477"/>
    <w:rsid w:val="008F799B"/>
    <w:rsid w:val="008F7E22"/>
    <w:rsid w:val="00900D01"/>
    <w:rsid w:val="009010F7"/>
    <w:rsid w:val="00901232"/>
    <w:rsid w:val="009018B0"/>
    <w:rsid w:val="00902068"/>
    <w:rsid w:val="009020B6"/>
    <w:rsid w:val="00902251"/>
    <w:rsid w:val="0090226E"/>
    <w:rsid w:val="00902C0A"/>
    <w:rsid w:val="00903FFC"/>
    <w:rsid w:val="00904143"/>
    <w:rsid w:val="00904506"/>
    <w:rsid w:val="00904649"/>
    <w:rsid w:val="009048B6"/>
    <w:rsid w:val="009049A5"/>
    <w:rsid w:val="00904FB2"/>
    <w:rsid w:val="00905442"/>
    <w:rsid w:val="009058DB"/>
    <w:rsid w:val="00906066"/>
    <w:rsid w:val="00906512"/>
    <w:rsid w:val="00906535"/>
    <w:rsid w:val="0090687C"/>
    <w:rsid w:val="009076A9"/>
    <w:rsid w:val="009079B3"/>
    <w:rsid w:val="00907A93"/>
    <w:rsid w:val="009101FE"/>
    <w:rsid w:val="00910489"/>
    <w:rsid w:val="00910727"/>
    <w:rsid w:val="00910BFF"/>
    <w:rsid w:val="009114E0"/>
    <w:rsid w:val="0091178A"/>
    <w:rsid w:val="00911EC7"/>
    <w:rsid w:val="0091217A"/>
    <w:rsid w:val="009121B8"/>
    <w:rsid w:val="009144A3"/>
    <w:rsid w:val="00914782"/>
    <w:rsid w:val="00914A5A"/>
    <w:rsid w:val="00914F06"/>
    <w:rsid w:val="009154F1"/>
    <w:rsid w:val="00915B90"/>
    <w:rsid w:val="00915DC6"/>
    <w:rsid w:val="00915EC9"/>
    <w:rsid w:val="00915F89"/>
    <w:rsid w:val="00916300"/>
    <w:rsid w:val="009163CC"/>
    <w:rsid w:val="00916667"/>
    <w:rsid w:val="00916C69"/>
    <w:rsid w:val="00916DF4"/>
    <w:rsid w:val="009173F0"/>
    <w:rsid w:val="0092105F"/>
    <w:rsid w:val="00921224"/>
    <w:rsid w:val="0092123C"/>
    <w:rsid w:val="00921B5E"/>
    <w:rsid w:val="00921B64"/>
    <w:rsid w:val="00921D17"/>
    <w:rsid w:val="00922E1E"/>
    <w:rsid w:val="00923C74"/>
    <w:rsid w:val="00924285"/>
    <w:rsid w:val="0092437B"/>
    <w:rsid w:val="00924CDB"/>
    <w:rsid w:val="0092550B"/>
    <w:rsid w:val="00925747"/>
    <w:rsid w:val="00925CD9"/>
    <w:rsid w:val="00925DF3"/>
    <w:rsid w:val="00925F52"/>
    <w:rsid w:val="00926C63"/>
    <w:rsid w:val="0092787C"/>
    <w:rsid w:val="00927958"/>
    <w:rsid w:val="00927B77"/>
    <w:rsid w:val="00930360"/>
    <w:rsid w:val="00930660"/>
    <w:rsid w:val="00930697"/>
    <w:rsid w:val="0093183B"/>
    <w:rsid w:val="009318B2"/>
    <w:rsid w:val="00931D28"/>
    <w:rsid w:val="009325F5"/>
    <w:rsid w:val="00933A57"/>
    <w:rsid w:val="00933D99"/>
    <w:rsid w:val="009348D6"/>
    <w:rsid w:val="00934A6A"/>
    <w:rsid w:val="009355C9"/>
    <w:rsid w:val="009356C6"/>
    <w:rsid w:val="00935A1A"/>
    <w:rsid w:val="00936049"/>
    <w:rsid w:val="009360FD"/>
    <w:rsid w:val="0093627C"/>
    <w:rsid w:val="0093654D"/>
    <w:rsid w:val="009367E0"/>
    <w:rsid w:val="009369DA"/>
    <w:rsid w:val="009369F7"/>
    <w:rsid w:val="00936D71"/>
    <w:rsid w:val="00936E41"/>
    <w:rsid w:val="00937916"/>
    <w:rsid w:val="0094167A"/>
    <w:rsid w:val="00941AAF"/>
    <w:rsid w:val="00942700"/>
    <w:rsid w:val="009427EC"/>
    <w:rsid w:val="0094285C"/>
    <w:rsid w:val="009430BB"/>
    <w:rsid w:val="009437FE"/>
    <w:rsid w:val="00943862"/>
    <w:rsid w:val="00943D59"/>
    <w:rsid w:val="00944328"/>
    <w:rsid w:val="00944A6A"/>
    <w:rsid w:val="00944D6E"/>
    <w:rsid w:val="009453AC"/>
    <w:rsid w:val="009457E2"/>
    <w:rsid w:val="00945B6E"/>
    <w:rsid w:val="00945B8E"/>
    <w:rsid w:val="00945C63"/>
    <w:rsid w:val="00946083"/>
    <w:rsid w:val="009465CB"/>
    <w:rsid w:val="0094668A"/>
    <w:rsid w:val="00946E51"/>
    <w:rsid w:val="0094702C"/>
    <w:rsid w:val="00947BC2"/>
    <w:rsid w:val="00947C5B"/>
    <w:rsid w:val="0095027F"/>
    <w:rsid w:val="00950CCB"/>
    <w:rsid w:val="00952F61"/>
    <w:rsid w:val="00952FBD"/>
    <w:rsid w:val="009530B5"/>
    <w:rsid w:val="009531A4"/>
    <w:rsid w:val="00953B49"/>
    <w:rsid w:val="0095416A"/>
    <w:rsid w:val="00954EC0"/>
    <w:rsid w:val="009556BE"/>
    <w:rsid w:val="00956282"/>
    <w:rsid w:val="00956679"/>
    <w:rsid w:val="00957083"/>
    <w:rsid w:val="00957376"/>
    <w:rsid w:val="0095759A"/>
    <w:rsid w:val="009575F8"/>
    <w:rsid w:val="00957A6F"/>
    <w:rsid w:val="00957EFB"/>
    <w:rsid w:val="00957FE3"/>
    <w:rsid w:val="00960494"/>
    <w:rsid w:val="00960D08"/>
    <w:rsid w:val="00960DED"/>
    <w:rsid w:val="00961062"/>
    <w:rsid w:val="009618FC"/>
    <w:rsid w:val="00961BBF"/>
    <w:rsid w:val="00961E39"/>
    <w:rsid w:val="0096367F"/>
    <w:rsid w:val="00963B06"/>
    <w:rsid w:val="00963FA1"/>
    <w:rsid w:val="00964D8F"/>
    <w:rsid w:val="009653EA"/>
    <w:rsid w:val="00965C89"/>
    <w:rsid w:val="0096619A"/>
    <w:rsid w:val="0096674C"/>
    <w:rsid w:val="00967408"/>
    <w:rsid w:val="0096770E"/>
    <w:rsid w:val="00967A70"/>
    <w:rsid w:val="00970C77"/>
    <w:rsid w:val="00970C9D"/>
    <w:rsid w:val="00970EC8"/>
    <w:rsid w:val="0097128E"/>
    <w:rsid w:val="0097153E"/>
    <w:rsid w:val="00971911"/>
    <w:rsid w:val="00971CDC"/>
    <w:rsid w:val="00972130"/>
    <w:rsid w:val="00972CBC"/>
    <w:rsid w:val="00972FA1"/>
    <w:rsid w:val="009733D7"/>
    <w:rsid w:val="00973473"/>
    <w:rsid w:val="00974500"/>
    <w:rsid w:val="0097492D"/>
    <w:rsid w:val="00974AFB"/>
    <w:rsid w:val="0097516F"/>
    <w:rsid w:val="00975912"/>
    <w:rsid w:val="009759B0"/>
    <w:rsid w:val="00975F97"/>
    <w:rsid w:val="009765A9"/>
    <w:rsid w:val="00976646"/>
    <w:rsid w:val="009768DA"/>
    <w:rsid w:val="00976A49"/>
    <w:rsid w:val="00977294"/>
    <w:rsid w:val="00977620"/>
    <w:rsid w:val="0097780E"/>
    <w:rsid w:val="00977856"/>
    <w:rsid w:val="00977C39"/>
    <w:rsid w:val="00977F1F"/>
    <w:rsid w:val="009805D0"/>
    <w:rsid w:val="00980747"/>
    <w:rsid w:val="00981618"/>
    <w:rsid w:val="00981DDE"/>
    <w:rsid w:val="00981E52"/>
    <w:rsid w:val="00982088"/>
    <w:rsid w:val="009820BB"/>
    <w:rsid w:val="00982344"/>
    <w:rsid w:val="009827D8"/>
    <w:rsid w:val="00982D14"/>
    <w:rsid w:val="00982E3D"/>
    <w:rsid w:val="009838BA"/>
    <w:rsid w:val="0098433B"/>
    <w:rsid w:val="00984E31"/>
    <w:rsid w:val="00984F54"/>
    <w:rsid w:val="00985DD0"/>
    <w:rsid w:val="00986651"/>
    <w:rsid w:val="00986DBA"/>
    <w:rsid w:val="00987061"/>
    <w:rsid w:val="009875A6"/>
    <w:rsid w:val="00987A57"/>
    <w:rsid w:val="00987E9B"/>
    <w:rsid w:val="009900BB"/>
    <w:rsid w:val="0099061E"/>
    <w:rsid w:val="0099066B"/>
    <w:rsid w:val="0099150C"/>
    <w:rsid w:val="009918CD"/>
    <w:rsid w:val="00991CF9"/>
    <w:rsid w:val="00992C5A"/>
    <w:rsid w:val="00992EBB"/>
    <w:rsid w:val="00992F8C"/>
    <w:rsid w:val="00993051"/>
    <w:rsid w:val="009939D2"/>
    <w:rsid w:val="00993B38"/>
    <w:rsid w:val="00993DCE"/>
    <w:rsid w:val="0099486B"/>
    <w:rsid w:val="00994B35"/>
    <w:rsid w:val="00994CF2"/>
    <w:rsid w:val="00994E51"/>
    <w:rsid w:val="009950D2"/>
    <w:rsid w:val="00995414"/>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1AC"/>
    <w:rsid w:val="009A2763"/>
    <w:rsid w:val="009A2A8C"/>
    <w:rsid w:val="009A2CE0"/>
    <w:rsid w:val="009A2F4B"/>
    <w:rsid w:val="009A38D8"/>
    <w:rsid w:val="009A3E10"/>
    <w:rsid w:val="009A4C7B"/>
    <w:rsid w:val="009A4F7F"/>
    <w:rsid w:val="009A59A0"/>
    <w:rsid w:val="009A59A1"/>
    <w:rsid w:val="009A5C3F"/>
    <w:rsid w:val="009A5D4A"/>
    <w:rsid w:val="009A63BE"/>
    <w:rsid w:val="009A6F15"/>
    <w:rsid w:val="009A6F50"/>
    <w:rsid w:val="009A715A"/>
    <w:rsid w:val="009A7459"/>
    <w:rsid w:val="009A7B32"/>
    <w:rsid w:val="009B0B7F"/>
    <w:rsid w:val="009B0C0F"/>
    <w:rsid w:val="009B21DF"/>
    <w:rsid w:val="009B2381"/>
    <w:rsid w:val="009B2F2A"/>
    <w:rsid w:val="009B353E"/>
    <w:rsid w:val="009B3742"/>
    <w:rsid w:val="009B37F0"/>
    <w:rsid w:val="009B3CA6"/>
    <w:rsid w:val="009B3D76"/>
    <w:rsid w:val="009B3F02"/>
    <w:rsid w:val="009B4AF0"/>
    <w:rsid w:val="009B57CA"/>
    <w:rsid w:val="009B5C79"/>
    <w:rsid w:val="009B6306"/>
    <w:rsid w:val="009B6B0B"/>
    <w:rsid w:val="009B751A"/>
    <w:rsid w:val="009B7757"/>
    <w:rsid w:val="009B7CF7"/>
    <w:rsid w:val="009B7EC2"/>
    <w:rsid w:val="009B7FD0"/>
    <w:rsid w:val="009C024D"/>
    <w:rsid w:val="009C0469"/>
    <w:rsid w:val="009C04EA"/>
    <w:rsid w:val="009C08E5"/>
    <w:rsid w:val="009C10F7"/>
    <w:rsid w:val="009C1158"/>
    <w:rsid w:val="009C180C"/>
    <w:rsid w:val="009C1C46"/>
    <w:rsid w:val="009C2902"/>
    <w:rsid w:val="009C2942"/>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DB"/>
    <w:rsid w:val="009D1A74"/>
    <w:rsid w:val="009D1CFA"/>
    <w:rsid w:val="009D1F66"/>
    <w:rsid w:val="009D1F99"/>
    <w:rsid w:val="009D2576"/>
    <w:rsid w:val="009D27B2"/>
    <w:rsid w:val="009D28D4"/>
    <w:rsid w:val="009D28DB"/>
    <w:rsid w:val="009D2D55"/>
    <w:rsid w:val="009D2E21"/>
    <w:rsid w:val="009D2ED0"/>
    <w:rsid w:val="009D373C"/>
    <w:rsid w:val="009D37F3"/>
    <w:rsid w:val="009D4487"/>
    <w:rsid w:val="009D455C"/>
    <w:rsid w:val="009D4B0B"/>
    <w:rsid w:val="009D4D16"/>
    <w:rsid w:val="009D6560"/>
    <w:rsid w:val="009D69E6"/>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543"/>
    <w:rsid w:val="009E49DA"/>
    <w:rsid w:val="009E4C90"/>
    <w:rsid w:val="009E5026"/>
    <w:rsid w:val="009E5285"/>
    <w:rsid w:val="009E5635"/>
    <w:rsid w:val="009E5D44"/>
    <w:rsid w:val="009E61CF"/>
    <w:rsid w:val="009E66D4"/>
    <w:rsid w:val="009E6705"/>
    <w:rsid w:val="009E68D3"/>
    <w:rsid w:val="009E6A9A"/>
    <w:rsid w:val="009E738B"/>
    <w:rsid w:val="009E75C1"/>
    <w:rsid w:val="009E7817"/>
    <w:rsid w:val="009E7931"/>
    <w:rsid w:val="009E7975"/>
    <w:rsid w:val="009E7A93"/>
    <w:rsid w:val="009E7D37"/>
    <w:rsid w:val="009F0329"/>
    <w:rsid w:val="009F0486"/>
    <w:rsid w:val="009F0688"/>
    <w:rsid w:val="009F0D45"/>
    <w:rsid w:val="009F0DA9"/>
    <w:rsid w:val="009F105C"/>
    <w:rsid w:val="009F1C0F"/>
    <w:rsid w:val="009F2181"/>
    <w:rsid w:val="009F26B0"/>
    <w:rsid w:val="009F2A53"/>
    <w:rsid w:val="009F3097"/>
    <w:rsid w:val="009F3A9E"/>
    <w:rsid w:val="009F4014"/>
    <w:rsid w:val="009F4265"/>
    <w:rsid w:val="009F448F"/>
    <w:rsid w:val="009F4BB0"/>
    <w:rsid w:val="009F5794"/>
    <w:rsid w:val="009F5817"/>
    <w:rsid w:val="009F5963"/>
    <w:rsid w:val="009F61DF"/>
    <w:rsid w:val="009F63CB"/>
    <w:rsid w:val="009F6B73"/>
    <w:rsid w:val="009F774F"/>
    <w:rsid w:val="00A000E7"/>
    <w:rsid w:val="00A004F6"/>
    <w:rsid w:val="00A007D2"/>
    <w:rsid w:val="00A0080C"/>
    <w:rsid w:val="00A014B7"/>
    <w:rsid w:val="00A01B50"/>
    <w:rsid w:val="00A022FF"/>
    <w:rsid w:val="00A028E2"/>
    <w:rsid w:val="00A02C37"/>
    <w:rsid w:val="00A02F7F"/>
    <w:rsid w:val="00A02F9D"/>
    <w:rsid w:val="00A03158"/>
    <w:rsid w:val="00A03205"/>
    <w:rsid w:val="00A0382B"/>
    <w:rsid w:val="00A03C42"/>
    <w:rsid w:val="00A04194"/>
    <w:rsid w:val="00A046B1"/>
    <w:rsid w:val="00A046BB"/>
    <w:rsid w:val="00A06F79"/>
    <w:rsid w:val="00A07ACD"/>
    <w:rsid w:val="00A07C4B"/>
    <w:rsid w:val="00A101FF"/>
    <w:rsid w:val="00A10378"/>
    <w:rsid w:val="00A103A3"/>
    <w:rsid w:val="00A103F8"/>
    <w:rsid w:val="00A10487"/>
    <w:rsid w:val="00A106DD"/>
    <w:rsid w:val="00A1102D"/>
    <w:rsid w:val="00A117E7"/>
    <w:rsid w:val="00A12506"/>
    <w:rsid w:val="00A12795"/>
    <w:rsid w:val="00A128DA"/>
    <w:rsid w:val="00A12B1C"/>
    <w:rsid w:val="00A12BAF"/>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BB3"/>
    <w:rsid w:val="00A24DFC"/>
    <w:rsid w:val="00A25229"/>
    <w:rsid w:val="00A256F0"/>
    <w:rsid w:val="00A25D63"/>
    <w:rsid w:val="00A25FA4"/>
    <w:rsid w:val="00A2625E"/>
    <w:rsid w:val="00A26409"/>
    <w:rsid w:val="00A267CB"/>
    <w:rsid w:val="00A26957"/>
    <w:rsid w:val="00A26B01"/>
    <w:rsid w:val="00A27485"/>
    <w:rsid w:val="00A3041F"/>
    <w:rsid w:val="00A30C78"/>
    <w:rsid w:val="00A30F60"/>
    <w:rsid w:val="00A31376"/>
    <w:rsid w:val="00A3138B"/>
    <w:rsid w:val="00A31649"/>
    <w:rsid w:val="00A3206F"/>
    <w:rsid w:val="00A320ED"/>
    <w:rsid w:val="00A323B2"/>
    <w:rsid w:val="00A32DC9"/>
    <w:rsid w:val="00A33608"/>
    <w:rsid w:val="00A341FA"/>
    <w:rsid w:val="00A343BB"/>
    <w:rsid w:val="00A345D2"/>
    <w:rsid w:val="00A3482E"/>
    <w:rsid w:val="00A34C7A"/>
    <w:rsid w:val="00A34CAE"/>
    <w:rsid w:val="00A35631"/>
    <w:rsid w:val="00A35984"/>
    <w:rsid w:val="00A3654F"/>
    <w:rsid w:val="00A36757"/>
    <w:rsid w:val="00A36BE3"/>
    <w:rsid w:val="00A3715F"/>
    <w:rsid w:val="00A37BBC"/>
    <w:rsid w:val="00A40419"/>
    <w:rsid w:val="00A4044C"/>
    <w:rsid w:val="00A4048D"/>
    <w:rsid w:val="00A40CCA"/>
    <w:rsid w:val="00A4161C"/>
    <w:rsid w:val="00A41B59"/>
    <w:rsid w:val="00A41CD7"/>
    <w:rsid w:val="00A4206D"/>
    <w:rsid w:val="00A429DE"/>
    <w:rsid w:val="00A42E24"/>
    <w:rsid w:val="00A43459"/>
    <w:rsid w:val="00A436C2"/>
    <w:rsid w:val="00A4376F"/>
    <w:rsid w:val="00A44643"/>
    <w:rsid w:val="00A446FC"/>
    <w:rsid w:val="00A44726"/>
    <w:rsid w:val="00A4528D"/>
    <w:rsid w:val="00A4566B"/>
    <w:rsid w:val="00A4612E"/>
    <w:rsid w:val="00A46A5E"/>
    <w:rsid w:val="00A47303"/>
    <w:rsid w:val="00A50816"/>
    <w:rsid w:val="00A50EF9"/>
    <w:rsid w:val="00A51038"/>
    <w:rsid w:val="00A521BF"/>
    <w:rsid w:val="00A521E3"/>
    <w:rsid w:val="00A5235D"/>
    <w:rsid w:val="00A52F8D"/>
    <w:rsid w:val="00A53A27"/>
    <w:rsid w:val="00A53A90"/>
    <w:rsid w:val="00A5477A"/>
    <w:rsid w:val="00A54A4C"/>
    <w:rsid w:val="00A54C57"/>
    <w:rsid w:val="00A55132"/>
    <w:rsid w:val="00A560C6"/>
    <w:rsid w:val="00A56354"/>
    <w:rsid w:val="00A56651"/>
    <w:rsid w:val="00A5706D"/>
    <w:rsid w:val="00A5749E"/>
    <w:rsid w:val="00A579A0"/>
    <w:rsid w:val="00A601ED"/>
    <w:rsid w:val="00A60224"/>
    <w:rsid w:val="00A60362"/>
    <w:rsid w:val="00A60591"/>
    <w:rsid w:val="00A60EDC"/>
    <w:rsid w:val="00A610DE"/>
    <w:rsid w:val="00A617D2"/>
    <w:rsid w:val="00A62C75"/>
    <w:rsid w:val="00A62E65"/>
    <w:rsid w:val="00A62FF0"/>
    <w:rsid w:val="00A63CCE"/>
    <w:rsid w:val="00A63D2D"/>
    <w:rsid w:val="00A643AE"/>
    <w:rsid w:val="00A644AB"/>
    <w:rsid w:val="00A648E8"/>
    <w:rsid w:val="00A64C54"/>
    <w:rsid w:val="00A6527F"/>
    <w:rsid w:val="00A652DF"/>
    <w:rsid w:val="00A65374"/>
    <w:rsid w:val="00A659BB"/>
    <w:rsid w:val="00A65DAF"/>
    <w:rsid w:val="00A65E6D"/>
    <w:rsid w:val="00A66947"/>
    <w:rsid w:val="00A7029C"/>
    <w:rsid w:val="00A7077F"/>
    <w:rsid w:val="00A70EBA"/>
    <w:rsid w:val="00A70F9E"/>
    <w:rsid w:val="00A729C0"/>
    <w:rsid w:val="00A72CB9"/>
    <w:rsid w:val="00A73254"/>
    <w:rsid w:val="00A73DC5"/>
    <w:rsid w:val="00A7403B"/>
    <w:rsid w:val="00A7440F"/>
    <w:rsid w:val="00A74F1B"/>
    <w:rsid w:val="00A7580D"/>
    <w:rsid w:val="00A75C41"/>
    <w:rsid w:val="00A75E43"/>
    <w:rsid w:val="00A761AC"/>
    <w:rsid w:val="00A761FE"/>
    <w:rsid w:val="00A7675E"/>
    <w:rsid w:val="00A76AE4"/>
    <w:rsid w:val="00A76DB9"/>
    <w:rsid w:val="00A76E47"/>
    <w:rsid w:val="00A77394"/>
    <w:rsid w:val="00A77A7F"/>
    <w:rsid w:val="00A77AD8"/>
    <w:rsid w:val="00A802F2"/>
    <w:rsid w:val="00A807EA"/>
    <w:rsid w:val="00A809A6"/>
    <w:rsid w:val="00A80B50"/>
    <w:rsid w:val="00A80C64"/>
    <w:rsid w:val="00A80D11"/>
    <w:rsid w:val="00A80F48"/>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769"/>
    <w:rsid w:val="00A908A7"/>
    <w:rsid w:val="00A90A75"/>
    <w:rsid w:val="00A90B53"/>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1F5"/>
    <w:rsid w:val="00AA0C0E"/>
    <w:rsid w:val="00AA0DA8"/>
    <w:rsid w:val="00AA0F11"/>
    <w:rsid w:val="00AA169A"/>
    <w:rsid w:val="00AA1871"/>
    <w:rsid w:val="00AA2388"/>
    <w:rsid w:val="00AA24F2"/>
    <w:rsid w:val="00AA2CCA"/>
    <w:rsid w:val="00AA31E5"/>
    <w:rsid w:val="00AA3481"/>
    <w:rsid w:val="00AA419F"/>
    <w:rsid w:val="00AA496B"/>
    <w:rsid w:val="00AA4D39"/>
    <w:rsid w:val="00AA4DBA"/>
    <w:rsid w:val="00AA521C"/>
    <w:rsid w:val="00AA52AE"/>
    <w:rsid w:val="00AA54B6"/>
    <w:rsid w:val="00AA5B13"/>
    <w:rsid w:val="00AA698C"/>
    <w:rsid w:val="00AA6F7E"/>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DF2"/>
    <w:rsid w:val="00AB7467"/>
    <w:rsid w:val="00AB7713"/>
    <w:rsid w:val="00AB780E"/>
    <w:rsid w:val="00AC04D8"/>
    <w:rsid w:val="00AC0794"/>
    <w:rsid w:val="00AC080B"/>
    <w:rsid w:val="00AC0AFB"/>
    <w:rsid w:val="00AC0E3A"/>
    <w:rsid w:val="00AC0E66"/>
    <w:rsid w:val="00AC0E8C"/>
    <w:rsid w:val="00AC105C"/>
    <w:rsid w:val="00AC1BD2"/>
    <w:rsid w:val="00AC1DC6"/>
    <w:rsid w:val="00AC2363"/>
    <w:rsid w:val="00AC238C"/>
    <w:rsid w:val="00AC27CF"/>
    <w:rsid w:val="00AC3054"/>
    <w:rsid w:val="00AC34D7"/>
    <w:rsid w:val="00AC37B8"/>
    <w:rsid w:val="00AC3B16"/>
    <w:rsid w:val="00AC3C31"/>
    <w:rsid w:val="00AC3E13"/>
    <w:rsid w:val="00AC4474"/>
    <w:rsid w:val="00AC4BBE"/>
    <w:rsid w:val="00AC5291"/>
    <w:rsid w:val="00AC587C"/>
    <w:rsid w:val="00AC5A86"/>
    <w:rsid w:val="00AC5B42"/>
    <w:rsid w:val="00AC65A5"/>
    <w:rsid w:val="00AC6678"/>
    <w:rsid w:val="00AC6C03"/>
    <w:rsid w:val="00AC7252"/>
    <w:rsid w:val="00AC7359"/>
    <w:rsid w:val="00AC7592"/>
    <w:rsid w:val="00AC7729"/>
    <w:rsid w:val="00AC7AEC"/>
    <w:rsid w:val="00AD02BB"/>
    <w:rsid w:val="00AD0452"/>
    <w:rsid w:val="00AD1025"/>
    <w:rsid w:val="00AD133E"/>
    <w:rsid w:val="00AD1987"/>
    <w:rsid w:val="00AD22F8"/>
    <w:rsid w:val="00AD230D"/>
    <w:rsid w:val="00AD2576"/>
    <w:rsid w:val="00AD2E0B"/>
    <w:rsid w:val="00AD2FC4"/>
    <w:rsid w:val="00AD3233"/>
    <w:rsid w:val="00AD351F"/>
    <w:rsid w:val="00AD36C5"/>
    <w:rsid w:val="00AD3BBA"/>
    <w:rsid w:val="00AD3DFB"/>
    <w:rsid w:val="00AD420C"/>
    <w:rsid w:val="00AD47C5"/>
    <w:rsid w:val="00AD47EA"/>
    <w:rsid w:val="00AD4BC9"/>
    <w:rsid w:val="00AD4F53"/>
    <w:rsid w:val="00AD5151"/>
    <w:rsid w:val="00AD5324"/>
    <w:rsid w:val="00AD6235"/>
    <w:rsid w:val="00AD6648"/>
    <w:rsid w:val="00AD6DA5"/>
    <w:rsid w:val="00AD7707"/>
    <w:rsid w:val="00AD7ED2"/>
    <w:rsid w:val="00AE0042"/>
    <w:rsid w:val="00AE0366"/>
    <w:rsid w:val="00AE059B"/>
    <w:rsid w:val="00AE09F8"/>
    <w:rsid w:val="00AE0F16"/>
    <w:rsid w:val="00AE1963"/>
    <w:rsid w:val="00AE1EA3"/>
    <w:rsid w:val="00AE1FF3"/>
    <w:rsid w:val="00AE2283"/>
    <w:rsid w:val="00AE2781"/>
    <w:rsid w:val="00AE27A4"/>
    <w:rsid w:val="00AE29D9"/>
    <w:rsid w:val="00AE30BD"/>
    <w:rsid w:val="00AE394E"/>
    <w:rsid w:val="00AE3C7C"/>
    <w:rsid w:val="00AE3D80"/>
    <w:rsid w:val="00AE4039"/>
    <w:rsid w:val="00AE4334"/>
    <w:rsid w:val="00AE4AD8"/>
    <w:rsid w:val="00AE4E7C"/>
    <w:rsid w:val="00AE4FED"/>
    <w:rsid w:val="00AE5286"/>
    <w:rsid w:val="00AE532C"/>
    <w:rsid w:val="00AE5E91"/>
    <w:rsid w:val="00AE6013"/>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3E70"/>
    <w:rsid w:val="00AF4399"/>
    <w:rsid w:val="00AF4468"/>
    <w:rsid w:val="00AF479D"/>
    <w:rsid w:val="00AF48BB"/>
    <w:rsid w:val="00AF4C3D"/>
    <w:rsid w:val="00AF4F92"/>
    <w:rsid w:val="00AF5ECB"/>
    <w:rsid w:val="00AF62DA"/>
    <w:rsid w:val="00AF678B"/>
    <w:rsid w:val="00AF75EA"/>
    <w:rsid w:val="00AF764A"/>
    <w:rsid w:val="00AF7F48"/>
    <w:rsid w:val="00B001D0"/>
    <w:rsid w:val="00B003DD"/>
    <w:rsid w:val="00B0080B"/>
    <w:rsid w:val="00B00DBB"/>
    <w:rsid w:val="00B0105A"/>
    <w:rsid w:val="00B010C5"/>
    <w:rsid w:val="00B0208F"/>
    <w:rsid w:val="00B022FC"/>
    <w:rsid w:val="00B02650"/>
    <w:rsid w:val="00B02F4F"/>
    <w:rsid w:val="00B0363F"/>
    <w:rsid w:val="00B03FCB"/>
    <w:rsid w:val="00B04718"/>
    <w:rsid w:val="00B06444"/>
    <w:rsid w:val="00B0646A"/>
    <w:rsid w:val="00B06C1B"/>
    <w:rsid w:val="00B071E3"/>
    <w:rsid w:val="00B0726A"/>
    <w:rsid w:val="00B07335"/>
    <w:rsid w:val="00B07552"/>
    <w:rsid w:val="00B1083A"/>
    <w:rsid w:val="00B10C86"/>
    <w:rsid w:val="00B111B1"/>
    <w:rsid w:val="00B113DD"/>
    <w:rsid w:val="00B1141B"/>
    <w:rsid w:val="00B120EE"/>
    <w:rsid w:val="00B121B9"/>
    <w:rsid w:val="00B12218"/>
    <w:rsid w:val="00B12436"/>
    <w:rsid w:val="00B129FD"/>
    <w:rsid w:val="00B12F33"/>
    <w:rsid w:val="00B1333B"/>
    <w:rsid w:val="00B13D2B"/>
    <w:rsid w:val="00B143B3"/>
    <w:rsid w:val="00B1459A"/>
    <w:rsid w:val="00B147DE"/>
    <w:rsid w:val="00B14855"/>
    <w:rsid w:val="00B149E7"/>
    <w:rsid w:val="00B1501D"/>
    <w:rsid w:val="00B1521D"/>
    <w:rsid w:val="00B152B8"/>
    <w:rsid w:val="00B162F3"/>
    <w:rsid w:val="00B1661E"/>
    <w:rsid w:val="00B16635"/>
    <w:rsid w:val="00B167EA"/>
    <w:rsid w:val="00B16B1E"/>
    <w:rsid w:val="00B17082"/>
    <w:rsid w:val="00B20174"/>
    <w:rsid w:val="00B206E8"/>
    <w:rsid w:val="00B209FE"/>
    <w:rsid w:val="00B20C72"/>
    <w:rsid w:val="00B20E59"/>
    <w:rsid w:val="00B218D9"/>
    <w:rsid w:val="00B22E6A"/>
    <w:rsid w:val="00B23241"/>
    <w:rsid w:val="00B23530"/>
    <w:rsid w:val="00B2356C"/>
    <w:rsid w:val="00B237A2"/>
    <w:rsid w:val="00B23A21"/>
    <w:rsid w:val="00B23F02"/>
    <w:rsid w:val="00B24206"/>
    <w:rsid w:val="00B2474A"/>
    <w:rsid w:val="00B24A07"/>
    <w:rsid w:val="00B24CA7"/>
    <w:rsid w:val="00B25AB0"/>
    <w:rsid w:val="00B25FBF"/>
    <w:rsid w:val="00B26186"/>
    <w:rsid w:val="00B26AA1"/>
    <w:rsid w:val="00B2723B"/>
    <w:rsid w:val="00B273B1"/>
    <w:rsid w:val="00B27AA0"/>
    <w:rsid w:val="00B27B91"/>
    <w:rsid w:val="00B30049"/>
    <w:rsid w:val="00B3040A"/>
    <w:rsid w:val="00B30568"/>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72"/>
    <w:rsid w:val="00B35C96"/>
    <w:rsid w:val="00B36247"/>
    <w:rsid w:val="00B36754"/>
    <w:rsid w:val="00B368BA"/>
    <w:rsid w:val="00B3718D"/>
    <w:rsid w:val="00B372F1"/>
    <w:rsid w:val="00B379CC"/>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55D"/>
    <w:rsid w:val="00B55766"/>
    <w:rsid w:val="00B564DA"/>
    <w:rsid w:val="00B56C46"/>
    <w:rsid w:val="00B57519"/>
    <w:rsid w:val="00B605BB"/>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42D"/>
    <w:rsid w:val="00B670F5"/>
    <w:rsid w:val="00B6750F"/>
    <w:rsid w:val="00B7073D"/>
    <w:rsid w:val="00B710F7"/>
    <w:rsid w:val="00B7192E"/>
    <w:rsid w:val="00B71C18"/>
    <w:rsid w:val="00B72C8C"/>
    <w:rsid w:val="00B72FFB"/>
    <w:rsid w:val="00B73A73"/>
    <w:rsid w:val="00B73BED"/>
    <w:rsid w:val="00B73DB9"/>
    <w:rsid w:val="00B73EF4"/>
    <w:rsid w:val="00B74B0A"/>
    <w:rsid w:val="00B74B4E"/>
    <w:rsid w:val="00B74DAA"/>
    <w:rsid w:val="00B754B1"/>
    <w:rsid w:val="00B75989"/>
    <w:rsid w:val="00B75D13"/>
    <w:rsid w:val="00B761C5"/>
    <w:rsid w:val="00B7658D"/>
    <w:rsid w:val="00B76720"/>
    <w:rsid w:val="00B76B89"/>
    <w:rsid w:val="00B77405"/>
    <w:rsid w:val="00B7742D"/>
    <w:rsid w:val="00B776CA"/>
    <w:rsid w:val="00B80127"/>
    <w:rsid w:val="00B80182"/>
    <w:rsid w:val="00B8037B"/>
    <w:rsid w:val="00B80616"/>
    <w:rsid w:val="00B80B46"/>
    <w:rsid w:val="00B80D0A"/>
    <w:rsid w:val="00B8125D"/>
    <w:rsid w:val="00B81521"/>
    <w:rsid w:val="00B8195F"/>
    <w:rsid w:val="00B81B31"/>
    <w:rsid w:val="00B82502"/>
    <w:rsid w:val="00B82616"/>
    <w:rsid w:val="00B82830"/>
    <w:rsid w:val="00B82908"/>
    <w:rsid w:val="00B82F5F"/>
    <w:rsid w:val="00B82FAF"/>
    <w:rsid w:val="00B83E9D"/>
    <w:rsid w:val="00B84075"/>
    <w:rsid w:val="00B86160"/>
    <w:rsid w:val="00B8616C"/>
    <w:rsid w:val="00B861DB"/>
    <w:rsid w:val="00B865E3"/>
    <w:rsid w:val="00B866AB"/>
    <w:rsid w:val="00B869E2"/>
    <w:rsid w:val="00B8764F"/>
    <w:rsid w:val="00B87FBC"/>
    <w:rsid w:val="00B90D46"/>
    <w:rsid w:val="00B91793"/>
    <w:rsid w:val="00B91DB7"/>
    <w:rsid w:val="00B91E5C"/>
    <w:rsid w:val="00B9225C"/>
    <w:rsid w:val="00B92BFE"/>
    <w:rsid w:val="00B93AA1"/>
    <w:rsid w:val="00B94476"/>
    <w:rsid w:val="00B9462D"/>
    <w:rsid w:val="00B94696"/>
    <w:rsid w:val="00B9553D"/>
    <w:rsid w:val="00B95801"/>
    <w:rsid w:val="00B95E9C"/>
    <w:rsid w:val="00B96118"/>
    <w:rsid w:val="00B96A8D"/>
    <w:rsid w:val="00B96B3E"/>
    <w:rsid w:val="00B96B53"/>
    <w:rsid w:val="00B979E0"/>
    <w:rsid w:val="00B97D87"/>
    <w:rsid w:val="00BA0B3D"/>
    <w:rsid w:val="00BA1249"/>
    <w:rsid w:val="00BA15C8"/>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A8F"/>
    <w:rsid w:val="00BA5CFC"/>
    <w:rsid w:val="00BA6267"/>
    <w:rsid w:val="00BA660F"/>
    <w:rsid w:val="00BA694A"/>
    <w:rsid w:val="00BA71A3"/>
    <w:rsid w:val="00BA724E"/>
    <w:rsid w:val="00BA74E8"/>
    <w:rsid w:val="00BA792C"/>
    <w:rsid w:val="00BA7DF1"/>
    <w:rsid w:val="00BB0676"/>
    <w:rsid w:val="00BB1300"/>
    <w:rsid w:val="00BB1C3A"/>
    <w:rsid w:val="00BB1D2B"/>
    <w:rsid w:val="00BB20DC"/>
    <w:rsid w:val="00BB313C"/>
    <w:rsid w:val="00BB37E1"/>
    <w:rsid w:val="00BB3B54"/>
    <w:rsid w:val="00BB4170"/>
    <w:rsid w:val="00BB4697"/>
    <w:rsid w:val="00BB47D4"/>
    <w:rsid w:val="00BB4A90"/>
    <w:rsid w:val="00BB4F3D"/>
    <w:rsid w:val="00BB4FFA"/>
    <w:rsid w:val="00BB50AC"/>
    <w:rsid w:val="00BB5459"/>
    <w:rsid w:val="00BB5495"/>
    <w:rsid w:val="00BB5A9F"/>
    <w:rsid w:val="00BB5C88"/>
    <w:rsid w:val="00BB5D77"/>
    <w:rsid w:val="00BB66A9"/>
    <w:rsid w:val="00BB6999"/>
    <w:rsid w:val="00BB6A6E"/>
    <w:rsid w:val="00BB6CA6"/>
    <w:rsid w:val="00BB6E8D"/>
    <w:rsid w:val="00BB6EB4"/>
    <w:rsid w:val="00BB72DF"/>
    <w:rsid w:val="00BC0199"/>
    <w:rsid w:val="00BC02BE"/>
    <w:rsid w:val="00BC05EF"/>
    <w:rsid w:val="00BC0F52"/>
    <w:rsid w:val="00BC1069"/>
    <w:rsid w:val="00BC110F"/>
    <w:rsid w:val="00BC143B"/>
    <w:rsid w:val="00BC19D5"/>
    <w:rsid w:val="00BC1BE7"/>
    <w:rsid w:val="00BC1D31"/>
    <w:rsid w:val="00BC23FF"/>
    <w:rsid w:val="00BC255F"/>
    <w:rsid w:val="00BC3279"/>
    <w:rsid w:val="00BC3366"/>
    <w:rsid w:val="00BC365F"/>
    <w:rsid w:val="00BC4027"/>
    <w:rsid w:val="00BC464A"/>
    <w:rsid w:val="00BC46EE"/>
    <w:rsid w:val="00BC537D"/>
    <w:rsid w:val="00BC56B4"/>
    <w:rsid w:val="00BC5A5B"/>
    <w:rsid w:val="00BC5F0A"/>
    <w:rsid w:val="00BC614D"/>
    <w:rsid w:val="00BC625B"/>
    <w:rsid w:val="00BC64C2"/>
    <w:rsid w:val="00BC6E4A"/>
    <w:rsid w:val="00BC6E7F"/>
    <w:rsid w:val="00BC72B5"/>
    <w:rsid w:val="00BC7587"/>
    <w:rsid w:val="00BC76BD"/>
    <w:rsid w:val="00BC7C94"/>
    <w:rsid w:val="00BC7EF2"/>
    <w:rsid w:val="00BD01C4"/>
    <w:rsid w:val="00BD07C3"/>
    <w:rsid w:val="00BD0A75"/>
    <w:rsid w:val="00BD0ED1"/>
    <w:rsid w:val="00BD118E"/>
    <w:rsid w:val="00BD189A"/>
    <w:rsid w:val="00BD1924"/>
    <w:rsid w:val="00BD1AAA"/>
    <w:rsid w:val="00BD1B42"/>
    <w:rsid w:val="00BD20B9"/>
    <w:rsid w:val="00BD21F5"/>
    <w:rsid w:val="00BD234A"/>
    <w:rsid w:val="00BD2417"/>
    <w:rsid w:val="00BD3620"/>
    <w:rsid w:val="00BD3AA5"/>
    <w:rsid w:val="00BD3B2C"/>
    <w:rsid w:val="00BD3CC4"/>
    <w:rsid w:val="00BD4DE3"/>
    <w:rsid w:val="00BD4E76"/>
    <w:rsid w:val="00BD5618"/>
    <w:rsid w:val="00BD6055"/>
    <w:rsid w:val="00BD62AF"/>
    <w:rsid w:val="00BD656D"/>
    <w:rsid w:val="00BD65A5"/>
    <w:rsid w:val="00BD67AF"/>
    <w:rsid w:val="00BD67E5"/>
    <w:rsid w:val="00BD68F0"/>
    <w:rsid w:val="00BD6C56"/>
    <w:rsid w:val="00BD6D54"/>
    <w:rsid w:val="00BD73EA"/>
    <w:rsid w:val="00BD78AF"/>
    <w:rsid w:val="00BD7976"/>
    <w:rsid w:val="00BE0574"/>
    <w:rsid w:val="00BE0671"/>
    <w:rsid w:val="00BE0788"/>
    <w:rsid w:val="00BE0F69"/>
    <w:rsid w:val="00BE11AE"/>
    <w:rsid w:val="00BE138E"/>
    <w:rsid w:val="00BE184D"/>
    <w:rsid w:val="00BE1B31"/>
    <w:rsid w:val="00BE2691"/>
    <w:rsid w:val="00BE38BD"/>
    <w:rsid w:val="00BE3A4F"/>
    <w:rsid w:val="00BE3C4C"/>
    <w:rsid w:val="00BE3F43"/>
    <w:rsid w:val="00BE44DC"/>
    <w:rsid w:val="00BE4E2A"/>
    <w:rsid w:val="00BE4FAB"/>
    <w:rsid w:val="00BE52AB"/>
    <w:rsid w:val="00BE5A60"/>
    <w:rsid w:val="00BE5FC8"/>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1A2"/>
    <w:rsid w:val="00BF4231"/>
    <w:rsid w:val="00BF49AB"/>
    <w:rsid w:val="00BF5462"/>
    <w:rsid w:val="00BF54CA"/>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2ACA"/>
    <w:rsid w:val="00C03DBB"/>
    <w:rsid w:val="00C04093"/>
    <w:rsid w:val="00C04300"/>
    <w:rsid w:val="00C06906"/>
    <w:rsid w:val="00C06987"/>
    <w:rsid w:val="00C06B95"/>
    <w:rsid w:val="00C075BF"/>
    <w:rsid w:val="00C07983"/>
    <w:rsid w:val="00C079F7"/>
    <w:rsid w:val="00C108F4"/>
    <w:rsid w:val="00C11F21"/>
    <w:rsid w:val="00C11F36"/>
    <w:rsid w:val="00C120F5"/>
    <w:rsid w:val="00C122A7"/>
    <w:rsid w:val="00C12F5C"/>
    <w:rsid w:val="00C13175"/>
    <w:rsid w:val="00C1326A"/>
    <w:rsid w:val="00C13BA8"/>
    <w:rsid w:val="00C13BAE"/>
    <w:rsid w:val="00C13EDE"/>
    <w:rsid w:val="00C142CC"/>
    <w:rsid w:val="00C146CE"/>
    <w:rsid w:val="00C14776"/>
    <w:rsid w:val="00C14C00"/>
    <w:rsid w:val="00C156B9"/>
    <w:rsid w:val="00C158AE"/>
    <w:rsid w:val="00C16C62"/>
    <w:rsid w:val="00C16FAB"/>
    <w:rsid w:val="00C17177"/>
    <w:rsid w:val="00C171A3"/>
    <w:rsid w:val="00C174BD"/>
    <w:rsid w:val="00C17A4C"/>
    <w:rsid w:val="00C20016"/>
    <w:rsid w:val="00C20428"/>
    <w:rsid w:val="00C20AA5"/>
    <w:rsid w:val="00C212D2"/>
    <w:rsid w:val="00C2133C"/>
    <w:rsid w:val="00C21627"/>
    <w:rsid w:val="00C21816"/>
    <w:rsid w:val="00C21D69"/>
    <w:rsid w:val="00C22348"/>
    <w:rsid w:val="00C22AE7"/>
    <w:rsid w:val="00C22CA2"/>
    <w:rsid w:val="00C2388E"/>
    <w:rsid w:val="00C243AF"/>
    <w:rsid w:val="00C24480"/>
    <w:rsid w:val="00C249A3"/>
    <w:rsid w:val="00C24CF3"/>
    <w:rsid w:val="00C24D4A"/>
    <w:rsid w:val="00C257ED"/>
    <w:rsid w:val="00C25913"/>
    <w:rsid w:val="00C25C79"/>
    <w:rsid w:val="00C26A16"/>
    <w:rsid w:val="00C27766"/>
    <w:rsid w:val="00C27AC3"/>
    <w:rsid w:val="00C27AEA"/>
    <w:rsid w:val="00C30734"/>
    <w:rsid w:val="00C30752"/>
    <w:rsid w:val="00C30B28"/>
    <w:rsid w:val="00C31BA9"/>
    <w:rsid w:val="00C32466"/>
    <w:rsid w:val="00C325E3"/>
    <w:rsid w:val="00C32902"/>
    <w:rsid w:val="00C32B02"/>
    <w:rsid w:val="00C33230"/>
    <w:rsid w:val="00C333AE"/>
    <w:rsid w:val="00C340CF"/>
    <w:rsid w:val="00C342A3"/>
    <w:rsid w:val="00C34596"/>
    <w:rsid w:val="00C34A7F"/>
    <w:rsid w:val="00C34D9E"/>
    <w:rsid w:val="00C352E7"/>
    <w:rsid w:val="00C35A11"/>
    <w:rsid w:val="00C35B25"/>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254C"/>
    <w:rsid w:val="00C42733"/>
    <w:rsid w:val="00C4293F"/>
    <w:rsid w:val="00C42F27"/>
    <w:rsid w:val="00C43218"/>
    <w:rsid w:val="00C4393B"/>
    <w:rsid w:val="00C43A26"/>
    <w:rsid w:val="00C43C64"/>
    <w:rsid w:val="00C448D1"/>
    <w:rsid w:val="00C44BA6"/>
    <w:rsid w:val="00C44FC6"/>
    <w:rsid w:val="00C4503E"/>
    <w:rsid w:val="00C452E0"/>
    <w:rsid w:val="00C45327"/>
    <w:rsid w:val="00C4551B"/>
    <w:rsid w:val="00C46855"/>
    <w:rsid w:val="00C47154"/>
    <w:rsid w:val="00C4731F"/>
    <w:rsid w:val="00C47938"/>
    <w:rsid w:val="00C50BDE"/>
    <w:rsid w:val="00C51023"/>
    <w:rsid w:val="00C51F25"/>
    <w:rsid w:val="00C53DD8"/>
    <w:rsid w:val="00C54820"/>
    <w:rsid w:val="00C54971"/>
    <w:rsid w:val="00C5562F"/>
    <w:rsid w:val="00C5592D"/>
    <w:rsid w:val="00C55BB5"/>
    <w:rsid w:val="00C55C60"/>
    <w:rsid w:val="00C56063"/>
    <w:rsid w:val="00C569D4"/>
    <w:rsid w:val="00C573DA"/>
    <w:rsid w:val="00C576C4"/>
    <w:rsid w:val="00C57E83"/>
    <w:rsid w:val="00C60134"/>
    <w:rsid w:val="00C60735"/>
    <w:rsid w:val="00C60A5E"/>
    <w:rsid w:val="00C60F5E"/>
    <w:rsid w:val="00C6101E"/>
    <w:rsid w:val="00C61226"/>
    <w:rsid w:val="00C61463"/>
    <w:rsid w:val="00C6174F"/>
    <w:rsid w:val="00C618AA"/>
    <w:rsid w:val="00C61C7F"/>
    <w:rsid w:val="00C61E4D"/>
    <w:rsid w:val="00C622B7"/>
    <w:rsid w:val="00C623C9"/>
    <w:rsid w:val="00C62766"/>
    <w:rsid w:val="00C6276D"/>
    <w:rsid w:val="00C62DC3"/>
    <w:rsid w:val="00C63264"/>
    <w:rsid w:val="00C636F3"/>
    <w:rsid w:val="00C63CC2"/>
    <w:rsid w:val="00C64490"/>
    <w:rsid w:val="00C64A92"/>
    <w:rsid w:val="00C64E91"/>
    <w:rsid w:val="00C64F84"/>
    <w:rsid w:val="00C65144"/>
    <w:rsid w:val="00C652EE"/>
    <w:rsid w:val="00C655C8"/>
    <w:rsid w:val="00C65AF5"/>
    <w:rsid w:val="00C66231"/>
    <w:rsid w:val="00C66852"/>
    <w:rsid w:val="00C671B7"/>
    <w:rsid w:val="00C70756"/>
    <w:rsid w:val="00C708D6"/>
    <w:rsid w:val="00C70AA7"/>
    <w:rsid w:val="00C70C6A"/>
    <w:rsid w:val="00C70EFD"/>
    <w:rsid w:val="00C70F70"/>
    <w:rsid w:val="00C713A3"/>
    <w:rsid w:val="00C7140B"/>
    <w:rsid w:val="00C71432"/>
    <w:rsid w:val="00C7143D"/>
    <w:rsid w:val="00C71723"/>
    <w:rsid w:val="00C71BFF"/>
    <w:rsid w:val="00C72A24"/>
    <w:rsid w:val="00C72B4F"/>
    <w:rsid w:val="00C72EAF"/>
    <w:rsid w:val="00C730BA"/>
    <w:rsid w:val="00C73265"/>
    <w:rsid w:val="00C7548F"/>
    <w:rsid w:val="00C75631"/>
    <w:rsid w:val="00C7573D"/>
    <w:rsid w:val="00C758C6"/>
    <w:rsid w:val="00C75C77"/>
    <w:rsid w:val="00C75E58"/>
    <w:rsid w:val="00C76031"/>
    <w:rsid w:val="00C76721"/>
    <w:rsid w:val="00C7707A"/>
    <w:rsid w:val="00C77AA6"/>
    <w:rsid w:val="00C77DA0"/>
    <w:rsid w:val="00C80063"/>
    <w:rsid w:val="00C80071"/>
    <w:rsid w:val="00C80604"/>
    <w:rsid w:val="00C8091F"/>
    <w:rsid w:val="00C80932"/>
    <w:rsid w:val="00C8108D"/>
    <w:rsid w:val="00C814C5"/>
    <w:rsid w:val="00C81CD9"/>
    <w:rsid w:val="00C825EC"/>
    <w:rsid w:val="00C82B1E"/>
    <w:rsid w:val="00C82B5D"/>
    <w:rsid w:val="00C82B8B"/>
    <w:rsid w:val="00C82D9C"/>
    <w:rsid w:val="00C83CE2"/>
    <w:rsid w:val="00C83E66"/>
    <w:rsid w:val="00C83E91"/>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0DD8"/>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57F0"/>
    <w:rsid w:val="00C958BF"/>
    <w:rsid w:val="00C95A7A"/>
    <w:rsid w:val="00C95DB3"/>
    <w:rsid w:val="00C95F0E"/>
    <w:rsid w:val="00C960A6"/>
    <w:rsid w:val="00C9623B"/>
    <w:rsid w:val="00C968CA"/>
    <w:rsid w:val="00C9740A"/>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A17"/>
    <w:rsid w:val="00CA4D0F"/>
    <w:rsid w:val="00CA4F1E"/>
    <w:rsid w:val="00CA561E"/>
    <w:rsid w:val="00CA5AB1"/>
    <w:rsid w:val="00CA5DE6"/>
    <w:rsid w:val="00CA609E"/>
    <w:rsid w:val="00CA6A17"/>
    <w:rsid w:val="00CA6BFB"/>
    <w:rsid w:val="00CA6D75"/>
    <w:rsid w:val="00CA7C54"/>
    <w:rsid w:val="00CB08E8"/>
    <w:rsid w:val="00CB1A44"/>
    <w:rsid w:val="00CB1B9E"/>
    <w:rsid w:val="00CB1DF6"/>
    <w:rsid w:val="00CB287A"/>
    <w:rsid w:val="00CB28D3"/>
    <w:rsid w:val="00CB33DB"/>
    <w:rsid w:val="00CB3BA8"/>
    <w:rsid w:val="00CB4085"/>
    <w:rsid w:val="00CB4C09"/>
    <w:rsid w:val="00CB5368"/>
    <w:rsid w:val="00CB5568"/>
    <w:rsid w:val="00CB55B3"/>
    <w:rsid w:val="00CB5634"/>
    <w:rsid w:val="00CB5916"/>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769"/>
    <w:rsid w:val="00CC4C6F"/>
    <w:rsid w:val="00CC4F79"/>
    <w:rsid w:val="00CC508A"/>
    <w:rsid w:val="00CC5938"/>
    <w:rsid w:val="00CC5AB7"/>
    <w:rsid w:val="00CC5F81"/>
    <w:rsid w:val="00CC704D"/>
    <w:rsid w:val="00CC7767"/>
    <w:rsid w:val="00CC7ACF"/>
    <w:rsid w:val="00CC7AE0"/>
    <w:rsid w:val="00CC7FFB"/>
    <w:rsid w:val="00CD0CFD"/>
    <w:rsid w:val="00CD0DAE"/>
    <w:rsid w:val="00CD1AC7"/>
    <w:rsid w:val="00CD1F65"/>
    <w:rsid w:val="00CD25C2"/>
    <w:rsid w:val="00CD26FC"/>
    <w:rsid w:val="00CD417C"/>
    <w:rsid w:val="00CD4701"/>
    <w:rsid w:val="00CD4D9B"/>
    <w:rsid w:val="00CD510A"/>
    <w:rsid w:val="00CD552F"/>
    <w:rsid w:val="00CD599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5D7"/>
    <w:rsid w:val="00CE46A4"/>
    <w:rsid w:val="00CE4880"/>
    <w:rsid w:val="00CE494E"/>
    <w:rsid w:val="00CE4C24"/>
    <w:rsid w:val="00CE4CFA"/>
    <w:rsid w:val="00CE4F22"/>
    <w:rsid w:val="00CE521F"/>
    <w:rsid w:val="00CE56D5"/>
    <w:rsid w:val="00CE595D"/>
    <w:rsid w:val="00CE5A9A"/>
    <w:rsid w:val="00CE5C6A"/>
    <w:rsid w:val="00CE61FE"/>
    <w:rsid w:val="00CE639F"/>
    <w:rsid w:val="00CE64D7"/>
    <w:rsid w:val="00CE68BD"/>
    <w:rsid w:val="00CE6F2D"/>
    <w:rsid w:val="00CE6FF0"/>
    <w:rsid w:val="00CE7308"/>
    <w:rsid w:val="00CE7490"/>
    <w:rsid w:val="00CE7C82"/>
    <w:rsid w:val="00CE7E16"/>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351"/>
    <w:rsid w:val="00CF36B6"/>
    <w:rsid w:val="00CF379A"/>
    <w:rsid w:val="00CF3B02"/>
    <w:rsid w:val="00CF4446"/>
    <w:rsid w:val="00CF63FB"/>
    <w:rsid w:val="00CF6803"/>
    <w:rsid w:val="00CF6913"/>
    <w:rsid w:val="00CF7522"/>
    <w:rsid w:val="00D0007E"/>
    <w:rsid w:val="00D00120"/>
    <w:rsid w:val="00D011A1"/>
    <w:rsid w:val="00D01204"/>
    <w:rsid w:val="00D01867"/>
    <w:rsid w:val="00D024B2"/>
    <w:rsid w:val="00D035BD"/>
    <w:rsid w:val="00D038F9"/>
    <w:rsid w:val="00D039AC"/>
    <w:rsid w:val="00D040BF"/>
    <w:rsid w:val="00D041CE"/>
    <w:rsid w:val="00D041D4"/>
    <w:rsid w:val="00D0433C"/>
    <w:rsid w:val="00D04B55"/>
    <w:rsid w:val="00D04C90"/>
    <w:rsid w:val="00D054F3"/>
    <w:rsid w:val="00D05548"/>
    <w:rsid w:val="00D05605"/>
    <w:rsid w:val="00D05AEA"/>
    <w:rsid w:val="00D068B3"/>
    <w:rsid w:val="00D068D1"/>
    <w:rsid w:val="00D06BC6"/>
    <w:rsid w:val="00D075F8"/>
    <w:rsid w:val="00D07612"/>
    <w:rsid w:val="00D07A78"/>
    <w:rsid w:val="00D07DF9"/>
    <w:rsid w:val="00D1023A"/>
    <w:rsid w:val="00D1035B"/>
    <w:rsid w:val="00D1039A"/>
    <w:rsid w:val="00D1054A"/>
    <w:rsid w:val="00D10740"/>
    <w:rsid w:val="00D1087E"/>
    <w:rsid w:val="00D10E8F"/>
    <w:rsid w:val="00D11DEA"/>
    <w:rsid w:val="00D121FA"/>
    <w:rsid w:val="00D12480"/>
    <w:rsid w:val="00D12BA3"/>
    <w:rsid w:val="00D12F00"/>
    <w:rsid w:val="00D131BD"/>
    <w:rsid w:val="00D13858"/>
    <w:rsid w:val="00D13BB1"/>
    <w:rsid w:val="00D13C3A"/>
    <w:rsid w:val="00D1433B"/>
    <w:rsid w:val="00D148FF"/>
    <w:rsid w:val="00D14BE8"/>
    <w:rsid w:val="00D14FBF"/>
    <w:rsid w:val="00D154BE"/>
    <w:rsid w:val="00D158EC"/>
    <w:rsid w:val="00D15ACB"/>
    <w:rsid w:val="00D15FE0"/>
    <w:rsid w:val="00D1654C"/>
    <w:rsid w:val="00D168C5"/>
    <w:rsid w:val="00D16B26"/>
    <w:rsid w:val="00D16E9A"/>
    <w:rsid w:val="00D20082"/>
    <w:rsid w:val="00D20383"/>
    <w:rsid w:val="00D20430"/>
    <w:rsid w:val="00D20772"/>
    <w:rsid w:val="00D20828"/>
    <w:rsid w:val="00D20B45"/>
    <w:rsid w:val="00D20D16"/>
    <w:rsid w:val="00D20D92"/>
    <w:rsid w:val="00D20FE1"/>
    <w:rsid w:val="00D2118A"/>
    <w:rsid w:val="00D215C4"/>
    <w:rsid w:val="00D2202D"/>
    <w:rsid w:val="00D22577"/>
    <w:rsid w:val="00D2298D"/>
    <w:rsid w:val="00D22A4D"/>
    <w:rsid w:val="00D22ACC"/>
    <w:rsid w:val="00D22E71"/>
    <w:rsid w:val="00D23362"/>
    <w:rsid w:val="00D2339D"/>
    <w:rsid w:val="00D23411"/>
    <w:rsid w:val="00D236B7"/>
    <w:rsid w:val="00D23769"/>
    <w:rsid w:val="00D23AFF"/>
    <w:rsid w:val="00D23CA4"/>
    <w:rsid w:val="00D23CC6"/>
    <w:rsid w:val="00D23F4E"/>
    <w:rsid w:val="00D241C2"/>
    <w:rsid w:val="00D2420E"/>
    <w:rsid w:val="00D2528A"/>
    <w:rsid w:val="00D2549F"/>
    <w:rsid w:val="00D25616"/>
    <w:rsid w:val="00D25C34"/>
    <w:rsid w:val="00D25ECA"/>
    <w:rsid w:val="00D2618F"/>
    <w:rsid w:val="00D2624B"/>
    <w:rsid w:val="00D2674D"/>
    <w:rsid w:val="00D269EC"/>
    <w:rsid w:val="00D26EA3"/>
    <w:rsid w:val="00D26F4B"/>
    <w:rsid w:val="00D2779E"/>
    <w:rsid w:val="00D277D8"/>
    <w:rsid w:val="00D2786A"/>
    <w:rsid w:val="00D27BA1"/>
    <w:rsid w:val="00D27ECC"/>
    <w:rsid w:val="00D302ED"/>
    <w:rsid w:val="00D3035F"/>
    <w:rsid w:val="00D308B1"/>
    <w:rsid w:val="00D309A1"/>
    <w:rsid w:val="00D30E93"/>
    <w:rsid w:val="00D311F6"/>
    <w:rsid w:val="00D31231"/>
    <w:rsid w:val="00D3183A"/>
    <w:rsid w:val="00D31B5C"/>
    <w:rsid w:val="00D3209B"/>
    <w:rsid w:val="00D32B51"/>
    <w:rsid w:val="00D33599"/>
    <w:rsid w:val="00D335AF"/>
    <w:rsid w:val="00D3364C"/>
    <w:rsid w:val="00D33983"/>
    <w:rsid w:val="00D33EE1"/>
    <w:rsid w:val="00D34FF0"/>
    <w:rsid w:val="00D351FF"/>
    <w:rsid w:val="00D3585A"/>
    <w:rsid w:val="00D3596F"/>
    <w:rsid w:val="00D35EB5"/>
    <w:rsid w:val="00D36853"/>
    <w:rsid w:val="00D36A21"/>
    <w:rsid w:val="00D36DE6"/>
    <w:rsid w:val="00D371BF"/>
    <w:rsid w:val="00D37224"/>
    <w:rsid w:val="00D37794"/>
    <w:rsid w:val="00D37BFE"/>
    <w:rsid w:val="00D400BA"/>
    <w:rsid w:val="00D40115"/>
    <w:rsid w:val="00D4013D"/>
    <w:rsid w:val="00D40249"/>
    <w:rsid w:val="00D4054B"/>
    <w:rsid w:val="00D40F2E"/>
    <w:rsid w:val="00D416F1"/>
    <w:rsid w:val="00D41DC3"/>
    <w:rsid w:val="00D42BBE"/>
    <w:rsid w:val="00D433BC"/>
    <w:rsid w:val="00D43A51"/>
    <w:rsid w:val="00D43DE4"/>
    <w:rsid w:val="00D43E02"/>
    <w:rsid w:val="00D4521B"/>
    <w:rsid w:val="00D45267"/>
    <w:rsid w:val="00D45ED3"/>
    <w:rsid w:val="00D468A8"/>
    <w:rsid w:val="00D470C6"/>
    <w:rsid w:val="00D4765E"/>
    <w:rsid w:val="00D47975"/>
    <w:rsid w:val="00D47B2F"/>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3AB5"/>
    <w:rsid w:val="00D54195"/>
    <w:rsid w:val="00D54570"/>
    <w:rsid w:val="00D5458D"/>
    <w:rsid w:val="00D549D5"/>
    <w:rsid w:val="00D54AB6"/>
    <w:rsid w:val="00D54C2B"/>
    <w:rsid w:val="00D55291"/>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AA3"/>
    <w:rsid w:val="00D63B42"/>
    <w:rsid w:val="00D64272"/>
    <w:rsid w:val="00D644C7"/>
    <w:rsid w:val="00D64938"/>
    <w:rsid w:val="00D652A5"/>
    <w:rsid w:val="00D6540A"/>
    <w:rsid w:val="00D66D85"/>
    <w:rsid w:val="00D66FD9"/>
    <w:rsid w:val="00D67DB1"/>
    <w:rsid w:val="00D703E4"/>
    <w:rsid w:val="00D70548"/>
    <w:rsid w:val="00D7086A"/>
    <w:rsid w:val="00D711F9"/>
    <w:rsid w:val="00D7157A"/>
    <w:rsid w:val="00D71ED5"/>
    <w:rsid w:val="00D721D2"/>
    <w:rsid w:val="00D725F2"/>
    <w:rsid w:val="00D72B31"/>
    <w:rsid w:val="00D72C19"/>
    <w:rsid w:val="00D731DC"/>
    <w:rsid w:val="00D73CB6"/>
    <w:rsid w:val="00D73E8A"/>
    <w:rsid w:val="00D74487"/>
    <w:rsid w:val="00D74586"/>
    <w:rsid w:val="00D7478B"/>
    <w:rsid w:val="00D7478C"/>
    <w:rsid w:val="00D747FA"/>
    <w:rsid w:val="00D75F26"/>
    <w:rsid w:val="00D75F38"/>
    <w:rsid w:val="00D770AA"/>
    <w:rsid w:val="00D7714B"/>
    <w:rsid w:val="00D771F6"/>
    <w:rsid w:val="00D7724F"/>
    <w:rsid w:val="00D772EE"/>
    <w:rsid w:val="00D77B9D"/>
    <w:rsid w:val="00D80371"/>
    <w:rsid w:val="00D80934"/>
    <w:rsid w:val="00D80DDE"/>
    <w:rsid w:val="00D8123A"/>
    <w:rsid w:val="00D81519"/>
    <w:rsid w:val="00D81DF0"/>
    <w:rsid w:val="00D82163"/>
    <w:rsid w:val="00D82532"/>
    <w:rsid w:val="00D8298A"/>
    <w:rsid w:val="00D82D9B"/>
    <w:rsid w:val="00D82DF0"/>
    <w:rsid w:val="00D8307A"/>
    <w:rsid w:val="00D83124"/>
    <w:rsid w:val="00D83B06"/>
    <w:rsid w:val="00D83CDB"/>
    <w:rsid w:val="00D85090"/>
    <w:rsid w:val="00D85B38"/>
    <w:rsid w:val="00D861BB"/>
    <w:rsid w:val="00D86404"/>
    <w:rsid w:val="00D8657B"/>
    <w:rsid w:val="00D87155"/>
    <w:rsid w:val="00D906F0"/>
    <w:rsid w:val="00D9197D"/>
    <w:rsid w:val="00D91CBF"/>
    <w:rsid w:val="00D91F03"/>
    <w:rsid w:val="00D925F2"/>
    <w:rsid w:val="00D92C9E"/>
    <w:rsid w:val="00D92CAF"/>
    <w:rsid w:val="00D92D19"/>
    <w:rsid w:val="00D93098"/>
    <w:rsid w:val="00D93591"/>
    <w:rsid w:val="00D9401F"/>
    <w:rsid w:val="00D94112"/>
    <w:rsid w:val="00D9428F"/>
    <w:rsid w:val="00D944BB"/>
    <w:rsid w:val="00D944E5"/>
    <w:rsid w:val="00D94E27"/>
    <w:rsid w:val="00D95529"/>
    <w:rsid w:val="00D95844"/>
    <w:rsid w:val="00D9647D"/>
    <w:rsid w:val="00D96590"/>
    <w:rsid w:val="00D968FE"/>
    <w:rsid w:val="00D9716F"/>
    <w:rsid w:val="00D97312"/>
    <w:rsid w:val="00D97C68"/>
    <w:rsid w:val="00DA004E"/>
    <w:rsid w:val="00DA06E0"/>
    <w:rsid w:val="00DA073E"/>
    <w:rsid w:val="00DA1068"/>
    <w:rsid w:val="00DA11F6"/>
    <w:rsid w:val="00DA1438"/>
    <w:rsid w:val="00DA14FA"/>
    <w:rsid w:val="00DA1BF0"/>
    <w:rsid w:val="00DA2474"/>
    <w:rsid w:val="00DA2A0F"/>
    <w:rsid w:val="00DA2BA2"/>
    <w:rsid w:val="00DA30AD"/>
    <w:rsid w:val="00DA313D"/>
    <w:rsid w:val="00DA3155"/>
    <w:rsid w:val="00DA34CF"/>
    <w:rsid w:val="00DA36F0"/>
    <w:rsid w:val="00DA40FE"/>
    <w:rsid w:val="00DA4744"/>
    <w:rsid w:val="00DA4A1C"/>
    <w:rsid w:val="00DA4A7A"/>
    <w:rsid w:val="00DA4AFE"/>
    <w:rsid w:val="00DA60F2"/>
    <w:rsid w:val="00DA6167"/>
    <w:rsid w:val="00DA65B0"/>
    <w:rsid w:val="00DA6A89"/>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E91"/>
    <w:rsid w:val="00DB2FA1"/>
    <w:rsid w:val="00DB3287"/>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480"/>
    <w:rsid w:val="00DB7960"/>
    <w:rsid w:val="00DB7E51"/>
    <w:rsid w:val="00DB7FD0"/>
    <w:rsid w:val="00DC07DA"/>
    <w:rsid w:val="00DC114C"/>
    <w:rsid w:val="00DC170E"/>
    <w:rsid w:val="00DC1C40"/>
    <w:rsid w:val="00DC1D65"/>
    <w:rsid w:val="00DC1FC2"/>
    <w:rsid w:val="00DC2668"/>
    <w:rsid w:val="00DC311E"/>
    <w:rsid w:val="00DC3AD5"/>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625"/>
    <w:rsid w:val="00DD0C49"/>
    <w:rsid w:val="00DD1985"/>
    <w:rsid w:val="00DD1EF3"/>
    <w:rsid w:val="00DD26FA"/>
    <w:rsid w:val="00DD2871"/>
    <w:rsid w:val="00DD361E"/>
    <w:rsid w:val="00DD3684"/>
    <w:rsid w:val="00DD38A3"/>
    <w:rsid w:val="00DD43DC"/>
    <w:rsid w:val="00DD464E"/>
    <w:rsid w:val="00DD47C6"/>
    <w:rsid w:val="00DD4A9D"/>
    <w:rsid w:val="00DD5125"/>
    <w:rsid w:val="00DD589D"/>
    <w:rsid w:val="00DD6F46"/>
    <w:rsid w:val="00DD7204"/>
    <w:rsid w:val="00DD72C4"/>
    <w:rsid w:val="00DD76D8"/>
    <w:rsid w:val="00DD7D11"/>
    <w:rsid w:val="00DD7FC7"/>
    <w:rsid w:val="00DE0257"/>
    <w:rsid w:val="00DE07E5"/>
    <w:rsid w:val="00DE1BA8"/>
    <w:rsid w:val="00DE2900"/>
    <w:rsid w:val="00DE2DE8"/>
    <w:rsid w:val="00DE30BF"/>
    <w:rsid w:val="00DE442A"/>
    <w:rsid w:val="00DE4DB8"/>
    <w:rsid w:val="00DE50FC"/>
    <w:rsid w:val="00DE5108"/>
    <w:rsid w:val="00DE56D9"/>
    <w:rsid w:val="00DE5758"/>
    <w:rsid w:val="00DE5768"/>
    <w:rsid w:val="00DE57A4"/>
    <w:rsid w:val="00DE59F7"/>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BCA"/>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4A89"/>
    <w:rsid w:val="00E04C8C"/>
    <w:rsid w:val="00E04D1D"/>
    <w:rsid w:val="00E04DBF"/>
    <w:rsid w:val="00E04DF6"/>
    <w:rsid w:val="00E04F8E"/>
    <w:rsid w:val="00E0601A"/>
    <w:rsid w:val="00E06B9A"/>
    <w:rsid w:val="00E06E2C"/>
    <w:rsid w:val="00E071A6"/>
    <w:rsid w:val="00E074FA"/>
    <w:rsid w:val="00E07A1E"/>
    <w:rsid w:val="00E10198"/>
    <w:rsid w:val="00E10C2A"/>
    <w:rsid w:val="00E11691"/>
    <w:rsid w:val="00E11A18"/>
    <w:rsid w:val="00E12037"/>
    <w:rsid w:val="00E1204D"/>
    <w:rsid w:val="00E122A5"/>
    <w:rsid w:val="00E13483"/>
    <w:rsid w:val="00E13BEC"/>
    <w:rsid w:val="00E1434D"/>
    <w:rsid w:val="00E144C5"/>
    <w:rsid w:val="00E1493C"/>
    <w:rsid w:val="00E150ED"/>
    <w:rsid w:val="00E1568B"/>
    <w:rsid w:val="00E15AB8"/>
    <w:rsid w:val="00E15DA1"/>
    <w:rsid w:val="00E15F44"/>
    <w:rsid w:val="00E15FB1"/>
    <w:rsid w:val="00E17119"/>
    <w:rsid w:val="00E171BD"/>
    <w:rsid w:val="00E17227"/>
    <w:rsid w:val="00E17E31"/>
    <w:rsid w:val="00E201C7"/>
    <w:rsid w:val="00E203B0"/>
    <w:rsid w:val="00E203E1"/>
    <w:rsid w:val="00E2065A"/>
    <w:rsid w:val="00E20883"/>
    <w:rsid w:val="00E20EF2"/>
    <w:rsid w:val="00E21009"/>
    <w:rsid w:val="00E210EF"/>
    <w:rsid w:val="00E21212"/>
    <w:rsid w:val="00E215AB"/>
    <w:rsid w:val="00E21954"/>
    <w:rsid w:val="00E21BBA"/>
    <w:rsid w:val="00E22409"/>
    <w:rsid w:val="00E22427"/>
    <w:rsid w:val="00E22671"/>
    <w:rsid w:val="00E229FA"/>
    <w:rsid w:val="00E23A3B"/>
    <w:rsid w:val="00E23F06"/>
    <w:rsid w:val="00E242C5"/>
    <w:rsid w:val="00E24333"/>
    <w:rsid w:val="00E2467D"/>
    <w:rsid w:val="00E2525C"/>
    <w:rsid w:val="00E25593"/>
    <w:rsid w:val="00E259BF"/>
    <w:rsid w:val="00E25A5D"/>
    <w:rsid w:val="00E25CBE"/>
    <w:rsid w:val="00E2647E"/>
    <w:rsid w:val="00E26B8D"/>
    <w:rsid w:val="00E26C2F"/>
    <w:rsid w:val="00E271EB"/>
    <w:rsid w:val="00E272AA"/>
    <w:rsid w:val="00E275A7"/>
    <w:rsid w:val="00E300DF"/>
    <w:rsid w:val="00E3034E"/>
    <w:rsid w:val="00E305D4"/>
    <w:rsid w:val="00E3061D"/>
    <w:rsid w:val="00E30857"/>
    <w:rsid w:val="00E30893"/>
    <w:rsid w:val="00E30D0A"/>
    <w:rsid w:val="00E31B0C"/>
    <w:rsid w:val="00E31C07"/>
    <w:rsid w:val="00E31C4D"/>
    <w:rsid w:val="00E320A7"/>
    <w:rsid w:val="00E323AA"/>
    <w:rsid w:val="00E32F1B"/>
    <w:rsid w:val="00E32F77"/>
    <w:rsid w:val="00E337D2"/>
    <w:rsid w:val="00E33EB0"/>
    <w:rsid w:val="00E346D4"/>
    <w:rsid w:val="00E346F7"/>
    <w:rsid w:val="00E34E8C"/>
    <w:rsid w:val="00E34FC8"/>
    <w:rsid w:val="00E358D5"/>
    <w:rsid w:val="00E35F40"/>
    <w:rsid w:val="00E363E8"/>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E03"/>
    <w:rsid w:val="00E4201F"/>
    <w:rsid w:val="00E42761"/>
    <w:rsid w:val="00E427C0"/>
    <w:rsid w:val="00E42E79"/>
    <w:rsid w:val="00E43012"/>
    <w:rsid w:val="00E431F6"/>
    <w:rsid w:val="00E43213"/>
    <w:rsid w:val="00E432C0"/>
    <w:rsid w:val="00E445C3"/>
    <w:rsid w:val="00E44689"/>
    <w:rsid w:val="00E454B8"/>
    <w:rsid w:val="00E45901"/>
    <w:rsid w:val="00E45AD0"/>
    <w:rsid w:val="00E46155"/>
    <w:rsid w:val="00E47126"/>
    <w:rsid w:val="00E47455"/>
    <w:rsid w:val="00E479F3"/>
    <w:rsid w:val="00E47CAD"/>
    <w:rsid w:val="00E5009D"/>
    <w:rsid w:val="00E50339"/>
    <w:rsid w:val="00E50C8B"/>
    <w:rsid w:val="00E51C0F"/>
    <w:rsid w:val="00E51FF2"/>
    <w:rsid w:val="00E52688"/>
    <w:rsid w:val="00E5268A"/>
    <w:rsid w:val="00E527E9"/>
    <w:rsid w:val="00E52975"/>
    <w:rsid w:val="00E52F7D"/>
    <w:rsid w:val="00E52FF2"/>
    <w:rsid w:val="00E530F2"/>
    <w:rsid w:val="00E5321F"/>
    <w:rsid w:val="00E539ED"/>
    <w:rsid w:val="00E5405B"/>
    <w:rsid w:val="00E54085"/>
    <w:rsid w:val="00E542F2"/>
    <w:rsid w:val="00E54AA8"/>
    <w:rsid w:val="00E54B7C"/>
    <w:rsid w:val="00E55026"/>
    <w:rsid w:val="00E55355"/>
    <w:rsid w:val="00E55AEC"/>
    <w:rsid w:val="00E55E30"/>
    <w:rsid w:val="00E56298"/>
    <w:rsid w:val="00E5728D"/>
    <w:rsid w:val="00E57BAF"/>
    <w:rsid w:val="00E57D17"/>
    <w:rsid w:val="00E57EA4"/>
    <w:rsid w:val="00E606DC"/>
    <w:rsid w:val="00E60DEF"/>
    <w:rsid w:val="00E60EAF"/>
    <w:rsid w:val="00E61CB0"/>
    <w:rsid w:val="00E62195"/>
    <w:rsid w:val="00E62249"/>
    <w:rsid w:val="00E62296"/>
    <w:rsid w:val="00E623AF"/>
    <w:rsid w:val="00E62D38"/>
    <w:rsid w:val="00E63308"/>
    <w:rsid w:val="00E6388E"/>
    <w:rsid w:val="00E63C46"/>
    <w:rsid w:val="00E64ECB"/>
    <w:rsid w:val="00E65190"/>
    <w:rsid w:val="00E658D4"/>
    <w:rsid w:val="00E6595B"/>
    <w:rsid w:val="00E661BB"/>
    <w:rsid w:val="00E661EF"/>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AD7"/>
    <w:rsid w:val="00E77324"/>
    <w:rsid w:val="00E77766"/>
    <w:rsid w:val="00E77BEC"/>
    <w:rsid w:val="00E807C9"/>
    <w:rsid w:val="00E813F2"/>
    <w:rsid w:val="00E815A2"/>
    <w:rsid w:val="00E818C9"/>
    <w:rsid w:val="00E81ABE"/>
    <w:rsid w:val="00E827D8"/>
    <w:rsid w:val="00E828FE"/>
    <w:rsid w:val="00E82D0E"/>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88D"/>
    <w:rsid w:val="00E86B7D"/>
    <w:rsid w:val="00E86D8E"/>
    <w:rsid w:val="00E86E9E"/>
    <w:rsid w:val="00E86FD7"/>
    <w:rsid w:val="00E87FEC"/>
    <w:rsid w:val="00E903B3"/>
    <w:rsid w:val="00E904B0"/>
    <w:rsid w:val="00E90AC5"/>
    <w:rsid w:val="00E910C1"/>
    <w:rsid w:val="00E91192"/>
    <w:rsid w:val="00E91CBE"/>
    <w:rsid w:val="00E92077"/>
    <w:rsid w:val="00E92211"/>
    <w:rsid w:val="00E92979"/>
    <w:rsid w:val="00E92B4F"/>
    <w:rsid w:val="00E92D12"/>
    <w:rsid w:val="00E930A9"/>
    <w:rsid w:val="00E938EE"/>
    <w:rsid w:val="00E94B18"/>
    <w:rsid w:val="00E94CCC"/>
    <w:rsid w:val="00E9501E"/>
    <w:rsid w:val="00E95346"/>
    <w:rsid w:val="00E97321"/>
    <w:rsid w:val="00E973ED"/>
    <w:rsid w:val="00E976BD"/>
    <w:rsid w:val="00EA058B"/>
    <w:rsid w:val="00EA0959"/>
    <w:rsid w:val="00EA11BD"/>
    <w:rsid w:val="00EA1A62"/>
    <w:rsid w:val="00EA1BC3"/>
    <w:rsid w:val="00EA1D33"/>
    <w:rsid w:val="00EA3ED8"/>
    <w:rsid w:val="00EA411C"/>
    <w:rsid w:val="00EA4483"/>
    <w:rsid w:val="00EA4B15"/>
    <w:rsid w:val="00EA4B38"/>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96"/>
    <w:rsid w:val="00EB151C"/>
    <w:rsid w:val="00EB165E"/>
    <w:rsid w:val="00EB2305"/>
    <w:rsid w:val="00EB27D5"/>
    <w:rsid w:val="00EB2C0C"/>
    <w:rsid w:val="00EB3109"/>
    <w:rsid w:val="00EB352C"/>
    <w:rsid w:val="00EB37F7"/>
    <w:rsid w:val="00EB3909"/>
    <w:rsid w:val="00EB3CB0"/>
    <w:rsid w:val="00EB4042"/>
    <w:rsid w:val="00EB4A95"/>
    <w:rsid w:val="00EB4E49"/>
    <w:rsid w:val="00EB5081"/>
    <w:rsid w:val="00EB5B12"/>
    <w:rsid w:val="00EB72CA"/>
    <w:rsid w:val="00EB7724"/>
    <w:rsid w:val="00EB7905"/>
    <w:rsid w:val="00EC14BB"/>
    <w:rsid w:val="00EC1588"/>
    <w:rsid w:val="00EC15A2"/>
    <w:rsid w:val="00EC179A"/>
    <w:rsid w:val="00EC1976"/>
    <w:rsid w:val="00EC2062"/>
    <w:rsid w:val="00EC3387"/>
    <w:rsid w:val="00EC38A6"/>
    <w:rsid w:val="00EC3FCA"/>
    <w:rsid w:val="00EC45D4"/>
    <w:rsid w:val="00EC4B2F"/>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206A"/>
    <w:rsid w:val="00ED3347"/>
    <w:rsid w:val="00ED3D13"/>
    <w:rsid w:val="00ED3E38"/>
    <w:rsid w:val="00ED3F95"/>
    <w:rsid w:val="00ED40D9"/>
    <w:rsid w:val="00ED42E7"/>
    <w:rsid w:val="00ED4358"/>
    <w:rsid w:val="00ED4699"/>
    <w:rsid w:val="00ED4EEE"/>
    <w:rsid w:val="00ED5992"/>
    <w:rsid w:val="00ED5B98"/>
    <w:rsid w:val="00ED63E1"/>
    <w:rsid w:val="00ED6440"/>
    <w:rsid w:val="00ED6A96"/>
    <w:rsid w:val="00ED6B1F"/>
    <w:rsid w:val="00ED746B"/>
    <w:rsid w:val="00ED7B70"/>
    <w:rsid w:val="00ED7FB6"/>
    <w:rsid w:val="00EE09B8"/>
    <w:rsid w:val="00EE0DD3"/>
    <w:rsid w:val="00EE16CE"/>
    <w:rsid w:val="00EE1ACF"/>
    <w:rsid w:val="00EE1BC7"/>
    <w:rsid w:val="00EE1D47"/>
    <w:rsid w:val="00EE238C"/>
    <w:rsid w:val="00EE2437"/>
    <w:rsid w:val="00EE2586"/>
    <w:rsid w:val="00EE2A38"/>
    <w:rsid w:val="00EE3225"/>
    <w:rsid w:val="00EE52C9"/>
    <w:rsid w:val="00EE551B"/>
    <w:rsid w:val="00EE5D67"/>
    <w:rsid w:val="00EE5DE2"/>
    <w:rsid w:val="00EE6C9C"/>
    <w:rsid w:val="00EE70A0"/>
    <w:rsid w:val="00EF0500"/>
    <w:rsid w:val="00EF0769"/>
    <w:rsid w:val="00EF0D52"/>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EF7DC5"/>
    <w:rsid w:val="00F002B5"/>
    <w:rsid w:val="00F00627"/>
    <w:rsid w:val="00F00D00"/>
    <w:rsid w:val="00F010B8"/>
    <w:rsid w:val="00F01A3A"/>
    <w:rsid w:val="00F01FBD"/>
    <w:rsid w:val="00F02161"/>
    <w:rsid w:val="00F022FE"/>
    <w:rsid w:val="00F025AA"/>
    <w:rsid w:val="00F0264D"/>
    <w:rsid w:val="00F0271F"/>
    <w:rsid w:val="00F027F1"/>
    <w:rsid w:val="00F02D70"/>
    <w:rsid w:val="00F0314F"/>
    <w:rsid w:val="00F0325B"/>
    <w:rsid w:val="00F03BB1"/>
    <w:rsid w:val="00F03E88"/>
    <w:rsid w:val="00F03FAF"/>
    <w:rsid w:val="00F04A90"/>
    <w:rsid w:val="00F04B4F"/>
    <w:rsid w:val="00F04B91"/>
    <w:rsid w:val="00F04C1C"/>
    <w:rsid w:val="00F057AB"/>
    <w:rsid w:val="00F063B8"/>
    <w:rsid w:val="00F06793"/>
    <w:rsid w:val="00F06AB4"/>
    <w:rsid w:val="00F06AD7"/>
    <w:rsid w:val="00F06B66"/>
    <w:rsid w:val="00F07638"/>
    <w:rsid w:val="00F07E90"/>
    <w:rsid w:val="00F113B2"/>
    <w:rsid w:val="00F11AF5"/>
    <w:rsid w:val="00F1203E"/>
    <w:rsid w:val="00F120C0"/>
    <w:rsid w:val="00F1262D"/>
    <w:rsid w:val="00F130DC"/>
    <w:rsid w:val="00F14096"/>
    <w:rsid w:val="00F1484C"/>
    <w:rsid w:val="00F14C58"/>
    <w:rsid w:val="00F14F57"/>
    <w:rsid w:val="00F1506E"/>
    <w:rsid w:val="00F16139"/>
    <w:rsid w:val="00F168AE"/>
    <w:rsid w:val="00F17368"/>
    <w:rsid w:val="00F177A1"/>
    <w:rsid w:val="00F17883"/>
    <w:rsid w:val="00F17BAF"/>
    <w:rsid w:val="00F215D1"/>
    <w:rsid w:val="00F21873"/>
    <w:rsid w:val="00F2199E"/>
    <w:rsid w:val="00F224BE"/>
    <w:rsid w:val="00F22888"/>
    <w:rsid w:val="00F2292D"/>
    <w:rsid w:val="00F2379F"/>
    <w:rsid w:val="00F237CF"/>
    <w:rsid w:val="00F2392E"/>
    <w:rsid w:val="00F23F86"/>
    <w:rsid w:val="00F2403B"/>
    <w:rsid w:val="00F24DE8"/>
    <w:rsid w:val="00F24FAB"/>
    <w:rsid w:val="00F251F2"/>
    <w:rsid w:val="00F2583B"/>
    <w:rsid w:val="00F260CB"/>
    <w:rsid w:val="00F26393"/>
    <w:rsid w:val="00F26990"/>
    <w:rsid w:val="00F26A89"/>
    <w:rsid w:val="00F27292"/>
    <w:rsid w:val="00F276C4"/>
    <w:rsid w:val="00F313D8"/>
    <w:rsid w:val="00F31702"/>
    <w:rsid w:val="00F31D4A"/>
    <w:rsid w:val="00F3201E"/>
    <w:rsid w:val="00F321C0"/>
    <w:rsid w:val="00F323FB"/>
    <w:rsid w:val="00F3250F"/>
    <w:rsid w:val="00F32DD4"/>
    <w:rsid w:val="00F33581"/>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38E"/>
    <w:rsid w:val="00F45CFB"/>
    <w:rsid w:val="00F45DB1"/>
    <w:rsid w:val="00F466F1"/>
    <w:rsid w:val="00F469EF"/>
    <w:rsid w:val="00F46E2E"/>
    <w:rsid w:val="00F477E4"/>
    <w:rsid w:val="00F47906"/>
    <w:rsid w:val="00F508CB"/>
    <w:rsid w:val="00F51267"/>
    <w:rsid w:val="00F517B4"/>
    <w:rsid w:val="00F52076"/>
    <w:rsid w:val="00F5222C"/>
    <w:rsid w:val="00F526CF"/>
    <w:rsid w:val="00F53143"/>
    <w:rsid w:val="00F53242"/>
    <w:rsid w:val="00F5424F"/>
    <w:rsid w:val="00F5437C"/>
    <w:rsid w:val="00F5455C"/>
    <w:rsid w:val="00F54855"/>
    <w:rsid w:val="00F552A1"/>
    <w:rsid w:val="00F55796"/>
    <w:rsid w:val="00F55F9B"/>
    <w:rsid w:val="00F5653F"/>
    <w:rsid w:val="00F5673F"/>
    <w:rsid w:val="00F567FF"/>
    <w:rsid w:val="00F56861"/>
    <w:rsid w:val="00F56AF9"/>
    <w:rsid w:val="00F56DEF"/>
    <w:rsid w:val="00F575E8"/>
    <w:rsid w:val="00F57661"/>
    <w:rsid w:val="00F578BE"/>
    <w:rsid w:val="00F57EEA"/>
    <w:rsid w:val="00F60493"/>
    <w:rsid w:val="00F6064E"/>
    <w:rsid w:val="00F618DF"/>
    <w:rsid w:val="00F619BC"/>
    <w:rsid w:val="00F6262F"/>
    <w:rsid w:val="00F62B69"/>
    <w:rsid w:val="00F62B9B"/>
    <w:rsid w:val="00F62DD9"/>
    <w:rsid w:val="00F632AD"/>
    <w:rsid w:val="00F632EA"/>
    <w:rsid w:val="00F639BD"/>
    <w:rsid w:val="00F63D53"/>
    <w:rsid w:val="00F642A0"/>
    <w:rsid w:val="00F644AE"/>
    <w:rsid w:val="00F6483A"/>
    <w:rsid w:val="00F64860"/>
    <w:rsid w:val="00F6490C"/>
    <w:rsid w:val="00F649D6"/>
    <w:rsid w:val="00F64AB7"/>
    <w:rsid w:val="00F66585"/>
    <w:rsid w:val="00F66890"/>
    <w:rsid w:val="00F67A0A"/>
    <w:rsid w:val="00F67EED"/>
    <w:rsid w:val="00F702FD"/>
    <w:rsid w:val="00F703AE"/>
    <w:rsid w:val="00F70CFC"/>
    <w:rsid w:val="00F70E74"/>
    <w:rsid w:val="00F71156"/>
    <w:rsid w:val="00F71CBE"/>
    <w:rsid w:val="00F720B9"/>
    <w:rsid w:val="00F7260B"/>
    <w:rsid w:val="00F7267D"/>
    <w:rsid w:val="00F73835"/>
    <w:rsid w:val="00F74811"/>
    <w:rsid w:val="00F76654"/>
    <w:rsid w:val="00F76FC4"/>
    <w:rsid w:val="00F77C0C"/>
    <w:rsid w:val="00F77C7A"/>
    <w:rsid w:val="00F77D34"/>
    <w:rsid w:val="00F8055C"/>
    <w:rsid w:val="00F80973"/>
    <w:rsid w:val="00F80C98"/>
    <w:rsid w:val="00F825B7"/>
    <w:rsid w:val="00F82614"/>
    <w:rsid w:val="00F82636"/>
    <w:rsid w:val="00F826F8"/>
    <w:rsid w:val="00F82737"/>
    <w:rsid w:val="00F82A91"/>
    <w:rsid w:val="00F833AB"/>
    <w:rsid w:val="00F835E8"/>
    <w:rsid w:val="00F8470A"/>
    <w:rsid w:val="00F84F26"/>
    <w:rsid w:val="00F85430"/>
    <w:rsid w:val="00F86140"/>
    <w:rsid w:val="00F8687B"/>
    <w:rsid w:val="00F86E4D"/>
    <w:rsid w:val="00F8712E"/>
    <w:rsid w:val="00F87492"/>
    <w:rsid w:val="00F87A24"/>
    <w:rsid w:val="00F87EAF"/>
    <w:rsid w:val="00F900CA"/>
    <w:rsid w:val="00F90570"/>
    <w:rsid w:val="00F90E63"/>
    <w:rsid w:val="00F91A03"/>
    <w:rsid w:val="00F91D33"/>
    <w:rsid w:val="00F92327"/>
    <w:rsid w:val="00F92404"/>
    <w:rsid w:val="00F9261E"/>
    <w:rsid w:val="00F928CF"/>
    <w:rsid w:val="00F93E01"/>
    <w:rsid w:val="00F93EF9"/>
    <w:rsid w:val="00F93F94"/>
    <w:rsid w:val="00F9428C"/>
    <w:rsid w:val="00F945CD"/>
    <w:rsid w:val="00F94EC7"/>
    <w:rsid w:val="00F94F8D"/>
    <w:rsid w:val="00F9556B"/>
    <w:rsid w:val="00F960F8"/>
    <w:rsid w:val="00F9639A"/>
    <w:rsid w:val="00F9692E"/>
    <w:rsid w:val="00F96AB2"/>
    <w:rsid w:val="00F97859"/>
    <w:rsid w:val="00FA0311"/>
    <w:rsid w:val="00FA080A"/>
    <w:rsid w:val="00FA0878"/>
    <w:rsid w:val="00FA1A13"/>
    <w:rsid w:val="00FA259F"/>
    <w:rsid w:val="00FA26CF"/>
    <w:rsid w:val="00FA28B1"/>
    <w:rsid w:val="00FA2911"/>
    <w:rsid w:val="00FA312B"/>
    <w:rsid w:val="00FA346E"/>
    <w:rsid w:val="00FA3C94"/>
    <w:rsid w:val="00FA3F21"/>
    <w:rsid w:val="00FA427A"/>
    <w:rsid w:val="00FA43BE"/>
    <w:rsid w:val="00FA4484"/>
    <w:rsid w:val="00FA44E1"/>
    <w:rsid w:val="00FA45AB"/>
    <w:rsid w:val="00FA47A9"/>
    <w:rsid w:val="00FA4B4A"/>
    <w:rsid w:val="00FA5164"/>
    <w:rsid w:val="00FA5189"/>
    <w:rsid w:val="00FA529C"/>
    <w:rsid w:val="00FA5617"/>
    <w:rsid w:val="00FA5667"/>
    <w:rsid w:val="00FA58A9"/>
    <w:rsid w:val="00FA59C8"/>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1408"/>
    <w:rsid w:val="00FB224C"/>
    <w:rsid w:val="00FB254C"/>
    <w:rsid w:val="00FB2693"/>
    <w:rsid w:val="00FB3E99"/>
    <w:rsid w:val="00FB4BF0"/>
    <w:rsid w:val="00FB4E66"/>
    <w:rsid w:val="00FB5B74"/>
    <w:rsid w:val="00FB5FDF"/>
    <w:rsid w:val="00FB664A"/>
    <w:rsid w:val="00FB6835"/>
    <w:rsid w:val="00FB68A4"/>
    <w:rsid w:val="00FB71E9"/>
    <w:rsid w:val="00FB7308"/>
    <w:rsid w:val="00FB7D6C"/>
    <w:rsid w:val="00FC0362"/>
    <w:rsid w:val="00FC048F"/>
    <w:rsid w:val="00FC05CE"/>
    <w:rsid w:val="00FC0A76"/>
    <w:rsid w:val="00FC0BE7"/>
    <w:rsid w:val="00FC13D3"/>
    <w:rsid w:val="00FC2467"/>
    <w:rsid w:val="00FC26BF"/>
    <w:rsid w:val="00FC27DB"/>
    <w:rsid w:val="00FC2D0E"/>
    <w:rsid w:val="00FC3791"/>
    <w:rsid w:val="00FC4450"/>
    <w:rsid w:val="00FC5809"/>
    <w:rsid w:val="00FC5927"/>
    <w:rsid w:val="00FC5EED"/>
    <w:rsid w:val="00FC6111"/>
    <w:rsid w:val="00FC679C"/>
    <w:rsid w:val="00FC6C36"/>
    <w:rsid w:val="00FC74C4"/>
    <w:rsid w:val="00FC75E2"/>
    <w:rsid w:val="00FC7836"/>
    <w:rsid w:val="00FC788F"/>
    <w:rsid w:val="00FC7BB8"/>
    <w:rsid w:val="00FD005D"/>
    <w:rsid w:val="00FD015C"/>
    <w:rsid w:val="00FD09D2"/>
    <w:rsid w:val="00FD0AE2"/>
    <w:rsid w:val="00FD0B34"/>
    <w:rsid w:val="00FD17BA"/>
    <w:rsid w:val="00FD191B"/>
    <w:rsid w:val="00FD1B0C"/>
    <w:rsid w:val="00FD1BE0"/>
    <w:rsid w:val="00FD1F61"/>
    <w:rsid w:val="00FD1F97"/>
    <w:rsid w:val="00FD2062"/>
    <w:rsid w:val="00FD276E"/>
    <w:rsid w:val="00FD2A72"/>
    <w:rsid w:val="00FD35F6"/>
    <w:rsid w:val="00FD3871"/>
    <w:rsid w:val="00FD3880"/>
    <w:rsid w:val="00FD501D"/>
    <w:rsid w:val="00FD5169"/>
    <w:rsid w:val="00FD58F8"/>
    <w:rsid w:val="00FD5D28"/>
    <w:rsid w:val="00FD5F50"/>
    <w:rsid w:val="00FD6678"/>
    <w:rsid w:val="00FD67AC"/>
    <w:rsid w:val="00FD72E1"/>
    <w:rsid w:val="00FD7465"/>
    <w:rsid w:val="00FD78A0"/>
    <w:rsid w:val="00FD7BF8"/>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93B"/>
    <w:rsid w:val="00FE5F97"/>
    <w:rsid w:val="00FE63A9"/>
    <w:rsid w:val="00FE64D2"/>
    <w:rsid w:val="00FE69C9"/>
    <w:rsid w:val="00FE6D63"/>
    <w:rsid w:val="00FF07F9"/>
    <w:rsid w:val="00FF0840"/>
    <w:rsid w:val="00FF0AD4"/>
    <w:rsid w:val="00FF1203"/>
    <w:rsid w:val="00FF13D2"/>
    <w:rsid w:val="00FF144C"/>
    <w:rsid w:val="00FF2725"/>
    <w:rsid w:val="00FF2D71"/>
    <w:rsid w:val="00FF2EE8"/>
    <w:rsid w:val="00FF30E6"/>
    <w:rsid w:val="00FF3577"/>
    <w:rsid w:val="00FF3812"/>
    <w:rsid w:val="00FF3929"/>
    <w:rsid w:val="00FF3CBE"/>
    <w:rsid w:val="00FF4139"/>
    <w:rsid w:val="00FF48FB"/>
    <w:rsid w:val="00FF4F8B"/>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770516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764D2-85B0-4F1D-BD14-A958E394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1495</Words>
  <Characters>8523</Characters>
  <Application>Microsoft Office Word</Application>
  <DocSecurity>0</DocSecurity>
  <Lines>71</Lines>
  <Paragraphs>19</Paragraphs>
  <ScaleCrop>false</ScaleCrop>
  <Company/>
  <LinksUpToDate>false</LinksUpToDate>
  <CharactersWithSpaces>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4</cp:revision>
  <dcterms:created xsi:type="dcterms:W3CDTF">2021-03-31T15:39:00Z</dcterms:created>
  <dcterms:modified xsi:type="dcterms:W3CDTF">2021-03-31T15:40:00Z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